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F26E3C">
        <w:rPr>
          <w:rFonts w:ascii="Arial" w:hAnsi="Arial" w:cs="Arial"/>
          <w:bCs/>
          <w:color w:val="auto"/>
          <w:sz w:val="20"/>
          <w:szCs w:val="20"/>
        </w:rPr>
        <w:t>4.442</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43362E" w:rsidRDefault="00D522B4" w:rsidP="00B40577">
      <w:pPr>
        <w:pStyle w:val="KeinLeerraum"/>
        <w:spacing w:line="360" w:lineRule="auto"/>
        <w:jc w:val="both"/>
        <w:rPr>
          <w:rFonts w:ascii="Arial" w:hAnsi="Arial" w:cs="Arial"/>
          <w:b/>
          <w:sz w:val="20"/>
          <w:szCs w:val="20"/>
        </w:rPr>
      </w:pPr>
      <w:r w:rsidRPr="00D522B4">
        <w:rPr>
          <w:rFonts w:ascii="Arial" w:hAnsi="Arial" w:cs="Arial"/>
          <w:b/>
          <w:sz w:val="20"/>
          <w:szCs w:val="20"/>
        </w:rPr>
        <w:t>herCAREER: Auf Augenhöhe mit erfahrenen Gründern</w:t>
      </w:r>
    </w:p>
    <w:p w:rsidR="00D522B4" w:rsidRPr="00A1696F" w:rsidRDefault="00D522B4"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43362E">
        <w:rPr>
          <w:rFonts w:ascii="Arial" w:hAnsi="Arial" w:cs="Arial"/>
          <w:sz w:val="20"/>
          <w:szCs w:val="20"/>
        </w:rPr>
        <w:t>12.09.2016</w:t>
      </w:r>
    </w:p>
    <w:p w:rsidR="00B40577" w:rsidRDefault="00B40577" w:rsidP="00B40577">
      <w:pPr>
        <w:pStyle w:val="KeinLeerraum"/>
        <w:spacing w:line="360" w:lineRule="auto"/>
        <w:jc w:val="both"/>
        <w:rPr>
          <w:rFonts w:ascii="Arial" w:hAnsi="Arial" w:cs="Arial"/>
          <w:sz w:val="20"/>
          <w:szCs w:val="20"/>
        </w:rPr>
      </w:pPr>
    </w:p>
    <w:p w:rsidR="00D522B4" w:rsidRDefault="00D522B4" w:rsidP="00D522B4">
      <w:pPr>
        <w:pStyle w:val="KeinLeerraum"/>
        <w:spacing w:line="360" w:lineRule="auto"/>
        <w:jc w:val="both"/>
        <w:rPr>
          <w:rFonts w:ascii="Arial" w:hAnsi="Arial" w:cs="Arial"/>
          <w:sz w:val="20"/>
          <w:szCs w:val="20"/>
        </w:rPr>
      </w:pPr>
      <w:r w:rsidRPr="00D522B4">
        <w:rPr>
          <w:rFonts w:ascii="Arial" w:hAnsi="Arial" w:cs="Arial"/>
          <w:sz w:val="20"/>
          <w:szCs w:val="20"/>
        </w:rPr>
        <w:t>Es kann endlich losgehen: Das Programm der herCAREER, der etwas anderen Karrieremesse für Frauen, ist online. Auf die Besucherinnen und Besucher warten zahlreiche Diskussio</w:t>
      </w:r>
      <w:r w:rsidR="00876308">
        <w:rPr>
          <w:rFonts w:ascii="Arial" w:hAnsi="Arial" w:cs="Arial"/>
          <w:sz w:val="20"/>
          <w:szCs w:val="20"/>
        </w:rPr>
        <w:t>nen, Vorträge und Karriere-</w:t>
      </w:r>
      <w:proofErr w:type="spellStart"/>
      <w:r w:rsidR="00876308">
        <w:rPr>
          <w:rFonts w:ascii="Arial" w:hAnsi="Arial" w:cs="Arial"/>
          <w:sz w:val="20"/>
          <w:szCs w:val="20"/>
        </w:rPr>
        <w:t>Meet</w:t>
      </w:r>
      <w:r w:rsidRPr="00D522B4">
        <w:rPr>
          <w:rFonts w:ascii="Arial" w:hAnsi="Arial" w:cs="Arial"/>
          <w:sz w:val="20"/>
          <w:szCs w:val="20"/>
        </w:rPr>
        <w:t>Ups</w:t>
      </w:r>
      <w:proofErr w:type="spellEnd"/>
      <w:r w:rsidRPr="00D522B4">
        <w:rPr>
          <w:rFonts w:ascii="Arial" w:hAnsi="Arial" w:cs="Arial"/>
          <w:sz w:val="20"/>
          <w:szCs w:val="20"/>
        </w:rPr>
        <w:t xml:space="preserve"> rund um das Thema Gründung. </w:t>
      </w:r>
    </w:p>
    <w:p w:rsidR="00D522B4" w:rsidRPr="00D522B4" w:rsidRDefault="00D522B4" w:rsidP="00D522B4">
      <w:pPr>
        <w:pStyle w:val="KeinLeerraum"/>
        <w:spacing w:line="360" w:lineRule="auto"/>
        <w:jc w:val="both"/>
        <w:rPr>
          <w:rFonts w:ascii="Arial" w:hAnsi="Arial" w:cs="Arial"/>
          <w:sz w:val="20"/>
          <w:szCs w:val="20"/>
        </w:rPr>
      </w:pPr>
    </w:p>
    <w:p w:rsidR="00D522B4" w:rsidRDefault="00D522B4" w:rsidP="00D522B4">
      <w:pPr>
        <w:pStyle w:val="KeinLeerraum"/>
        <w:spacing w:line="360" w:lineRule="auto"/>
        <w:jc w:val="both"/>
        <w:rPr>
          <w:rFonts w:ascii="Arial" w:hAnsi="Arial" w:cs="Arial"/>
          <w:sz w:val="20"/>
          <w:szCs w:val="20"/>
        </w:rPr>
      </w:pPr>
      <w:r w:rsidRPr="00D522B4">
        <w:rPr>
          <w:rFonts w:ascii="Arial" w:hAnsi="Arial" w:cs="Arial"/>
          <w:sz w:val="20"/>
          <w:szCs w:val="20"/>
        </w:rPr>
        <w:t>Die herCAREER bietet eine ideale Plattform für den persönlichen Austausch von Wissen und Erfahrungen sowie das Erschließen neuer Netzwerke mit Persönlichkeiten aus Politik, Wirtschaft und Wissenschaft. Ein Ziel der Karrieremesse für Frauen ist es, Gründerinnen und Gründer sichtbar zu machen – und potenziellen Selbstständigen die Angst vor der Herausforderung zu nehmen. So ist denn Ruth Schöllhammer vom Deutschen Gründerverband überzeugt, dass Gründen eine Chance und kein Risiko sei. „</w:t>
      </w:r>
      <w:r w:rsidRPr="00876308">
        <w:rPr>
          <w:rFonts w:ascii="Arial" w:hAnsi="Arial" w:cs="Arial"/>
          <w:i/>
          <w:sz w:val="20"/>
          <w:szCs w:val="20"/>
        </w:rPr>
        <w:t>Eine Chance für mehr Freiheit und Unabhängigkeit, für mehr Selbstverwirklichung und Zufriedenheit</w:t>
      </w:r>
      <w:r w:rsidRPr="00D522B4">
        <w:rPr>
          <w:rFonts w:ascii="Arial" w:hAnsi="Arial" w:cs="Arial"/>
          <w:sz w:val="20"/>
          <w:szCs w:val="20"/>
        </w:rPr>
        <w:t>“, so Schöllhammer. „</w:t>
      </w:r>
      <w:r w:rsidRPr="00876308">
        <w:rPr>
          <w:rFonts w:ascii="Arial" w:hAnsi="Arial" w:cs="Arial"/>
          <w:i/>
          <w:sz w:val="20"/>
          <w:szCs w:val="20"/>
        </w:rPr>
        <w:t>Gründen ist eine echte Chance – und herCAREER die perfekte Plattform für einen Neustart</w:t>
      </w:r>
      <w:r w:rsidRPr="00D522B4">
        <w:rPr>
          <w:rFonts w:ascii="Arial" w:hAnsi="Arial" w:cs="Arial"/>
          <w:sz w:val="20"/>
          <w:szCs w:val="20"/>
        </w:rPr>
        <w:t>.“ Dr. Florian Langenscheidt, Verleger, Bestsellerautor und Wagniskapitalgeber, ist sogar der Meinung, „</w:t>
      </w:r>
      <w:r w:rsidRPr="00876308">
        <w:rPr>
          <w:rFonts w:ascii="Arial" w:hAnsi="Arial" w:cs="Arial"/>
          <w:i/>
          <w:sz w:val="20"/>
          <w:szCs w:val="20"/>
        </w:rPr>
        <w:t>dass die wahren Helden der Jetztzeit nicht nur Sportler, Schauspieler und Popstars sein sollten, sondern Unternehmer und Unternehmerinnen, die unser Leben vielfältiger, sicherer, einfacher und preiswerter machen. Die herCAREER ist der richtige Ort, um die Besucherinnen zu überzeugen, dass Gründen Glücklich macht.</w:t>
      </w:r>
      <w:r w:rsidRPr="00D522B4">
        <w:rPr>
          <w:rFonts w:ascii="Arial" w:hAnsi="Arial" w:cs="Arial"/>
          <w:sz w:val="20"/>
          <w:szCs w:val="20"/>
        </w:rPr>
        <w:t>“</w:t>
      </w:r>
    </w:p>
    <w:p w:rsidR="00D522B4" w:rsidRPr="00D522B4" w:rsidRDefault="00D522B4" w:rsidP="00D522B4">
      <w:pPr>
        <w:pStyle w:val="KeinLeerraum"/>
        <w:spacing w:line="360" w:lineRule="auto"/>
        <w:jc w:val="both"/>
        <w:rPr>
          <w:rFonts w:ascii="Arial" w:hAnsi="Arial" w:cs="Arial"/>
          <w:sz w:val="20"/>
          <w:szCs w:val="20"/>
        </w:rPr>
      </w:pPr>
    </w:p>
    <w:p w:rsidR="00D522B4" w:rsidRDefault="00D522B4" w:rsidP="00D522B4">
      <w:pPr>
        <w:pStyle w:val="KeinLeerraum"/>
        <w:spacing w:line="360" w:lineRule="auto"/>
        <w:jc w:val="both"/>
        <w:rPr>
          <w:rFonts w:ascii="Arial" w:hAnsi="Arial" w:cs="Arial"/>
          <w:sz w:val="20"/>
          <w:szCs w:val="20"/>
        </w:rPr>
      </w:pPr>
      <w:r w:rsidRPr="00D522B4">
        <w:rPr>
          <w:rFonts w:ascii="Arial" w:hAnsi="Arial" w:cs="Arial"/>
          <w:sz w:val="20"/>
          <w:szCs w:val="20"/>
        </w:rPr>
        <w:t>Was einen Unternehmer ausmacht und was eine Idee braucht, damit sie zum tragfähigen Konzept für ein Start-up wird, darüber hat Thomas Reiter ein Buch geschrieben, das er auf der herCAREER vorstellen wird. Reiter ist Wirtschaftswissenschaftler an der Universität St. Gallen – und bereits seit sei</w:t>
      </w:r>
      <w:r w:rsidR="00876308">
        <w:rPr>
          <w:rFonts w:ascii="Arial" w:hAnsi="Arial" w:cs="Arial"/>
          <w:sz w:val="20"/>
          <w:szCs w:val="20"/>
        </w:rPr>
        <w:t>nem 16. Lebensjahr Unternehmer.</w:t>
      </w:r>
    </w:p>
    <w:p w:rsidR="00D522B4" w:rsidRPr="00D522B4" w:rsidRDefault="00D522B4" w:rsidP="00D522B4">
      <w:pPr>
        <w:pStyle w:val="KeinLeerraum"/>
        <w:spacing w:line="360" w:lineRule="auto"/>
        <w:jc w:val="both"/>
        <w:rPr>
          <w:rFonts w:ascii="Arial" w:hAnsi="Arial" w:cs="Arial"/>
          <w:sz w:val="20"/>
          <w:szCs w:val="20"/>
        </w:rPr>
      </w:pPr>
    </w:p>
    <w:p w:rsidR="00D522B4" w:rsidRDefault="00D522B4" w:rsidP="00D522B4">
      <w:pPr>
        <w:pStyle w:val="KeinLeerraum"/>
        <w:spacing w:line="360" w:lineRule="auto"/>
        <w:jc w:val="both"/>
        <w:rPr>
          <w:rFonts w:ascii="Arial" w:hAnsi="Arial" w:cs="Arial"/>
          <w:sz w:val="20"/>
          <w:szCs w:val="20"/>
        </w:rPr>
      </w:pPr>
      <w:r w:rsidRPr="00D522B4">
        <w:rPr>
          <w:rFonts w:ascii="Arial" w:hAnsi="Arial" w:cs="Arial"/>
          <w:sz w:val="20"/>
          <w:szCs w:val="20"/>
        </w:rPr>
        <w:t xml:space="preserve">Im Alter von 23 Jahren gründete Lea-Sophie Cramer </w:t>
      </w:r>
      <w:proofErr w:type="spellStart"/>
      <w:r w:rsidRPr="00D522B4">
        <w:rPr>
          <w:rFonts w:ascii="Arial" w:hAnsi="Arial" w:cs="Arial"/>
          <w:sz w:val="20"/>
          <w:szCs w:val="20"/>
        </w:rPr>
        <w:t>Amorelie</w:t>
      </w:r>
      <w:proofErr w:type="spellEnd"/>
      <w:r w:rsidRPr="00D522B4">
        <w:rPr>
          <w:rFonts w:ascii="Arial" w:hAnsi="Arial" w:cs="Arial"/>
          <w:sz w:val="20"/>
          <w:szCs w:val="20"/>
        </w:rPr>
        <w:t xml:space="preserve">. Das Start-up bietet </w:t>
      </w:r>
      <w:proofErr w:type="spellStart"/>
      <w:r w:rsidRPr="00D522B4">
        <w:rPr>
          <w:rFonts w:ascii="Arial" w:hAnsi="Arial" w:cs="Arial"/>
          <w:sz w:val="20"/>
          <w:szCs w:val="20"/>
        </w:rPr>
        <w:t>Lovetoys</w:t>
      </w:r>
      <w:proofErr w:type="spellEnd"/>
      <w:r w:rsidRPr="00D522B4">
        <w:rPr>
          <w:rFonts w:ascii="Arial" w:hAnsi="Arial" w:cs="Arial"/>
          <w:sz w:val="20"/>
          <w:szCs w:val="20"/>
        </w:rPr>
        <w:t xml:space="preserve">, Dessous und erotische Literatur in einem Online-Shop an und gehört mittlerweile zu 75 Prozent zu ProSieben.Sat1. Cramer wird ihre Erfahrungen auf </w:t>
      </w:r>
      <w:r w:rsidRPr="00D522B4">
        <w:rPr>
          <w:rFonts w:ascii="Arial" w:hAnsi="Arial" w:cs="Arial"/>
          <w:sz w:val="20"/>
          <w:szCs w:val="20"/>
        </w:rPr>
        <w:lastRenderedPageBreak/>
        <w:t xml:space="preserve">der </w:t>
      </w:r>
      <w:proofErr w:type="spellStart"/>
      <w:r w:rsidRPr="00D522B4">
        <w:rPr>
          <w:rFonts w:ascii="Arial" w:hAnsi="Arial" w:cs="Arial"/>
          <w:sz w:val="20"/>
          <w:szCs w:val="20"/>
        </w:rPr>
        <w:t>herCAREER@Night</w:t>
      </w:r>
      <w:proofErr w:type="spellEnd"/>
      <w:r w:rsidRPr="00D522B4">
        <w:rPr>
          <w:rFonts w:ascii="Arial" w:hAnsi="Arial" w:cs="Arial"/>
          <w:sz w:val="20"/>
          <w:szCs w:val="20"/>
        </w:rPr>
        <w:t xml:space="preserve">, die am Abend vor Karrieremesse stattfinden wird, teilen. Die Teilnehmerinnen treffen dabei auf Entscheiderinnen und Entscheider, rund 35 Persönlichkeiten aus Politik, Wirtschaft und Wissenschaft, darunter auch Andrea Pfundmeier, die von einer Karriere in einem großen Konzern träumte, dann aber den Cloud-Dienst </w:t>
      </w:r>
      <w:proofErr w:type="spellStart"/>
      <w:r w:rsidRPr="00D522B4">
        <w:rPr>
          <w:rFonts w:ascii="Arial" w:hAnsi="Arial" w:cs="Arial"/>
          <w:sz w:val="20"/>
          <w:szCs w:val="20"/>
        </w:rPr>
        <w:t>Boxcryptor</w:t>
      </w:r>
      <w:proofErr w:type="spellEnd"/>
      <w:r w:rsidRPr="00D522B4">
        <w:rPr>
          <w:rFonts w:ascii="Arial" w:hAnsi="Arial" w:cs="Arial"/>
          <w:sz w:val="20"/>
          <w:szCs w:val="20"/>
        </w:rPr>
        <w:t xml:space="preserve"> gründete, und Anna Alex, Gründerin von </w:t>
      </w:r>
      <w:proofErr w:type="spellStart"/>
      <w:r w:rsidRPr="00D522B4">
        <w:rPr>
          <w:rFonts w:ascii="Arial" w:hAnsi="Arial" w:cs="Arial"/>
          <w:sz w:val="20"/>
          <w:szCs w:val="20"/>
        </w:rPr>
        <w:t>Outfittery</w:t>
      </w:r>
      <w:proofErr w:type="spellEnd"/>
      <w:r w:rsidRPr="00D522B4">
        <w:rPr>
          <w:rFonts w:ascii="Arial" w:hAnsi="Arial" w:cs="Arial"/>
          <w:sz w:val="20"/>
          <w:szCs w:val="20"/>
        </w:rPr>
        <w:t>. Beide sind bereit, Tipps rund um die eigene Karriereplanung weiterzureichen.</w:t>
      </w:r>
    </w:p>
    <w:p w:rsidR="00D522B4" w:rsidRPr="00D522B4" w:rsidRDefault="00D522B4" w:rsidP="00D522B4">
      <w:pPr>
        <w:pStyle w:val="KeinLeerraum"/>
        <w:spacing w:line="360" w:lineRule="auto"/>
        <w:jc w:val="both"/>
        <w:rPr>
          <w:rFonts w:ascii="Arial" w:hAnsi="Arial" w:cs="Arial"/>
          <w:sz w:val="20"/>
          <w:szCs w:val="20"/>
        </w:rPr>
      </w:pPr>
    </w:p>
    <w:p w:rsidR="00D522B4" w:rsidRDefault="00D522B4" w:rsidP="00D522B4">
      <w:pPr>
        <w:pStyle w:val="KeinLeerraum"/>
        <w:spacing w:line="360" w:lineRule="auto"/>
        <w:jc w:val="both"/>
        <w:rPr>
          <w:rFonts w:ascii="Arial" w:hAnsi="Arial" w:cs="Arial"/>
          <w:sz w:val="20"/>
          <w:szCs w:val="20"/>
        </w:rPr>
      </w:pPr>
      <w:r w:rsidRPr="00D522B4">
        <w:rPr>
          <w:rFonts w:ascii="Arial" w:hAnsi="Arial" w:cs="Arial"/>
          <w:sz w:val="20"/>
          <w:szCs w:val="20"/>
        </w:rPr>
        <w:t>Um eine gemeinsame Augenhöhe zwischen Gründern und den Besuchern zu gewährleisten, setzt die herCAREER auf das Format „Karriere-</w:t>
      </w:r>
      <w:proofErr w:type="spellStart"/>
      <w:r w:rsidRPr="00D522B4">
        <w:rPr>
          <w:rFonts w:ascii="Arial" w:hAnsi="Arial" w:cs="Arial"/>
          <w:sz w:val="20"/>
          <w:szCs w:val="20"/>
        </w:rPr>
        <w:t>MeetUp</w:t>
      </w:r>
      <w:proofErr w:type="spellEnd"/>
      <w:r w:rsidRPr="00D522B4">
        <w:rPr>
          <w:rFonts w:ascii="Arial" w:hAnsi="Arial" w:cs="Arial"/>
          <w:sz w:val="20"/>
          <w:szCs w:val="20"/>
        </w:rPr>
        <w:t xml:space="preserve">“. Dabei treffen Expertinnen und Experten auf die Besucherinnen und Besucher und können sich zu den verschiedensten Themen austauschen: „Wie finde ich einen Investor?“, „Wie skaliere ich mein Business?“ und „Finanzieren mit der </w:t>
      </w:r>
      <w:proofErr w:type="spellStart"/>
      <w:r w:rsidRPr="00D522B4">
        <w:rPr>
          <w:rFonts w:ascii="Arial" w:hAnsi="Arial" w:cs="Arial"/>
          <w:sz w:val="20"/>
          <w:szCs w:val="20"/>
        </w:rPr>
        <w:t>Crowd</w:t>
      </w:r>
      <w:proofErr w:type="spellEnd"/>
      <w:r w:rsidRPr="00D522B4">
        <w:rPr>
          <w:rFonts w:ascii="Arial" w:hAnsi="Arial" w:cs="Arial"/>
          <w:sz w:val="20"/>
          <w:szCs w:val="20"/>
        </w:rPr>
        <w:t xml:space="preserve"> - was gilt es zu beachten?“ sind nur drei der Fragestellungen, die in kleiner Runde behandelt werden können. Mit dabei sind unter anderem Anna Yona, Gründerin von Wildling </w:t>
      </w:r>
      <w:proofErr w:type="spellStart"/>
      <w:r w:rsidRPr="00D522B4">
        <w:rPr>
          <w:rFonts w:ascii="Arial" w:hAnsi="Arial" w:cs="Arial"/>
          <w:sz w:val="20"/>
          <w:szCs w:val="20"/>
        </w:rPr>
        <w:t>Shoes</w:t>
      </w:r>
      <w:proofErr w:type="spellEnd"/>
      <w:r w:rsidRPr="00D522B4">
        <w:rPr>
          <w:rFonts w:ascii="Arial" w:hAnsi="Arial" w:cs="Arial"/>
          <w:sz w:val="20"/>
          <w:szCs w:val="20"/>
        </w:rPr>
        <w:t xml:space="preserve"> und dreifache Mutter, und Katharina Mayer, Gründerin und Geschäftsführerin von Kuchentratsch. Auch Meike </w:t>
      </w:r>
      <w:proofErr w:type="spellStart"/>
      <w:r w:rsidRPr="00D522B4">
        <w:rPr>
          <w:rFonts w:ascii="Arial" w:hAnsi="Arial" w:cs="Arial"/>
          <w:sz w:val="20"/>
          <w:szCs w:val="20"/>
        </w:rPr>
        <w:t>Haagmans</w:t>
      </w:r>
      <w:proofErr w:type="spellEnd"/>
      <w:r w:rsidRPr="00D522B4">
        <w:rPr>
          <w:rFonts w:ascii="Arial" w:hAnsi="Arial" w:cs="Arial"/>
          <w:sz w:val="20"/>
          <w:szCs w:val="20"/>
        </w:rPr>
        <w:t xml:space="preserve"> ist vor Ort. Sie ist hauptberuflich Stewardess, hat aber neben ihrem Beruf in Düsseldorf das Start-up </w:t>
      </w:r>
      <w:proofErr w:type="spellStart"/>
      <w:r w:rsidRPr="00D522B4">
        <w:rPr>
          <w:rFonts w:ascii="Arial" w:hAnsi="Arial" w:cs="Arial"/>
          <w:sz w:val="20"/>
          <w:szCs w:val="20"/>
        </w:rPr>
        <w:t>Joventours</w:t>
      </w:r>
      <w:proofErr w:type="spellEnd"/>
      <w:r w:rsidRPr="00D522B4">
        <w:rPr>
          <w:rFonts w:ascii="Arial" w:hAnsi="Arial" w:cs="Arial"/>
          <w:sz w:val="20"/>
          <w:szCs w:val="20"/>
        </w:rPr>
        <w:t xml:space="preserve"> gegründet, eine Agentur für Reisen nach Südamerika. </w:t>
      </w:r>
    </w:p>
    <w:p w:rsidR="00F230CB" w:rsidRPr="00D522B4" w:rsidRDefault="00F230CB" w:rsidP="00D522B4">
      <w:pPr>
        <w:pStyle w:val="KeinLeerraum"/>
        <w:spacing w:line="360" w:lineRule="auto"/>
        <w:jc w:val="both"/>
        <w:rPr>
          <w:rFonts w:ascii="Arial" w:hAnsi="Arial" w:cs="Arial"/>
          <w:sz w:val="20"/>
          <w:szCs w:val="20"/>
        </w:rPr>
      </w:pPr>
    </w:p>
    <w:p w:rsidR="00D522B4" w:rsidRDefault="00D522B4" w:rsidP="00D522B4">
      <w:pPr>
        <w:pStyle w:val="KeinLeerraum"/>
        <w:spacing w:line="360" w:lineRule="auto"/>
        <w:jc w:val="both"/>
        <w:rPr>
          <w:rFonts w:ascii="Arial" w:hAnsi="Arial" w:cs="Arial"/>
          <w:sz w:val="20"/>
          <w:szCs w:val="20"/>
        </w:rPr>
      </w:pPr>
      <w:r w:rsidRPr="00D522B4">
        <w:rPr>
          <w:rFonts w:ascii="Arial" w:hAnsi="Arial" w:cs="Arial"/>
          <w:sz w:val="20"/>
          <w:szCs w:val="20"/>
        </w:rPr>
        <w:t xml:space="preserve">Die herCAREER richtet sich aber nicht nur speziell an Gründerinnen und Unternehmerinnen, sondern bietet auch all jenen eine Plattform, die sich aktiv mit ihren Erfahrungen und ihrem Wissen etwa zur Investorensuche oder zum Crowdfunding einbringen </w:t>
      </w:r>
      <w:proofErr w:type="gramStart"/>
      <w:r w:rsidRPr="00D522B4">
        <w:rPr>
          <w:rFonts w:ascii="Arial" w:hAnsi="Arial" w:cs="Arial"/>
          <w:sz w:val="20"/>
          <w:szCs w:val="20"/>
        </w:rPr>
        <w:t>wollen</w:t>
      </w:r>
      <w:proofErr w:type="gramEnd"/>
      <w:r w:rsidRPr="00D522B4">
        <w:rPr>
          <w:rFonts w:ascii="Arial" w:hAnsi="Arial" w:cs="Arial"/>
          <w:sz w:val="20"/>
          <w:szCs w:val="20"/>
        </w:rPr>
        <w:t>.</w:t>
      </w:r>
    </w:p>
    <w:p w:rsidR="00D522B4" w:rsidRPr="00D522B4" w:rsidRDefault="00D522B4" w:rsidP="00D522B4">
      <w:pPr>
        <w:pStyle w:val="KeinLeerraum"/>
        <w:spacing w:line="360" w:lineRule="auto"/>
        <w:jc w:val="both"/>
        <w:rPr>
          <w:rFonts w:ascii="Arial" w:hAnsi="Arial" w:cs="Arial"/>
          <w:sz w:val="20"/>
          <w:szCs w:val="20"/>
        </w:rPr>
      </w:pPr>
    </w:p>
    <w:p w:rsidR="00D522B4" w:rsidRDefault="00D522B4" w:rsidP="00D522B4">
      <w:pPr>
        <w:pStyle w:val="KeinLeerraum"/>
        <w:spacing w:line="360" w:lineRule="auto"/>
        <w:jc w:val="both"/>
        <w:rPr>
          <w:rFonts w:ascii="Arial" w:hAnsi="Arial" w:cs="Arial"/>
          <w:sz w:val="20"/>
          <w:szCs w:val="20"/>
        </w:rPr>
      </w:pPr>
      <w:r w:rsidRPr="00D522B4">
        <w:rPr>
          <w:rFonts w:ascii="Arial" w:hAnsi="Arial" w:cs="Arial"/>
          <w:sz w:val="20"/>
          <w:szCs w:val="20"/>
        </w:rPr>
        <w:t>Die Besucherinnen und Besucher erwarten bei der herCAREER zwei vollgepackte Tage: Es konnten über 1</w:t>
      </w:r>
      <w:r w:rsidR="00F230CB">
        <w:rPr>
          <w:rFonts w:ascii="Arial" w:hAnsi="Arial" w:cs="Arial"/>
          <w:sz w:val="20"/>
          <w:szCs w:val="20"/>
        </w:rPr>
        <w:t>80</w:t>
      </w:r>
      <w:r w:rsidRPr="00D522B4">
        <w:rPr>
          <w:rFonts w:ascii="Arial" w:hAnsi="Arial" w:cs="Arial"/>
          <w:sz w:val="20"/>
          <w:szCs w:val="20"/>
        </w:rPr>
        <w:t xml:space="preserve"> Aussteller und Partner gewonnen werden, über 60 Vorträge und Diskussionsrunden sowie über 90 Karriere-</w:t>
      </w:r>
      <w:proofErr w:type="spellStart"/>
      <w:r w:rsidRPr="00D522B4">
        <w:rPr>
          <w:rFonts w:ascii="Arial" w:hAnsi="Arial" w:cs="Arial"/>
          <w:sz w:val="20"/>
          <w:szCs w:val="20"/>
        </w:rPr>
        <w:t>MeetUps</w:t>
      </w:r>
      <w:proofErr w:type="spellEnd"/>
      <w:r w:rsidRPr="00D522B4">
        <w:rPr>
          <w:rFonts w:ascii="Arial" w:hAnsi="Arial" w:cs="Arial"/>
          <w:sz w:val="20"/>
          <w:szCs w:val="20"/>
        </w:rPr>
        <w:t xml:space="preserve"> und Job-</w:t>
      </w:r>
      <w:proofErr w:type="spellStart"/>
      <w:r w:rsidRPr="00D522B4">
        <w:rPr>
          <w:rFonts w:ascii="Arial" w:hAnsi="Arial" w:cs="Arial"/>
          <w:sz w:val="20"/>
          <w:szCs w:val="20"/>
        </w:rPr>
        <w:t>Offer</w:t>
      </w:r>
      <w:proofErr w:type="spellEnd"/>
      <w:r w:rsidRPr="00D522B4">
        <w:rPr>
          <w:rFonts w:ascii="Arial" w:hAnsi="Arial" w:cs="Arial"/>
          <w:sz w:val="20"/>
          <w:szCs w:val="20"/>
        </w:rPr>
        <w:t xml:space="preserve">-Talks stehen auf dem Programm. Immer auf Augenhöhe mit den Expertinnen und Experten – das ist eines der wichtigsten Credos der herCAREER und deshalb setzt die Karrieremesse für Frauen genau auf kleinere, aber dafür umso effektivere Formate. Neu dabei sind die </w:t>
      </w:r>
      <w:proofErr w:type="spellStart"/>
      <w:r w:rsidRPr="00D522B4">
        <w:rPr>
          <w:rFonts w:ascii="Arial" w:hAnsi="Arial" w:cs="Arial"/>
          <w:sz w:val="20"/>
          <w:szCs w:val="20"/>
        </w:rPr>
        <w:t>Author-MeetUps</w:t>
      </w:r>
      <w:proofErr w:type="spellEnd"/>
      <w:r w:rsidRPr="00D522B4">
        <w:rPr>
          <w:rFonts w:ascii="Arial" w:hAnsi="Arial" w:cs="Arial"/>
          <w:sz w:val="20"/>
          <w:szCs w:val="20"/>
        </w:rPr>
        <w:t>: Hier stellen Autoren ihre Bücher vor und stehen im Anschluss für einen Austausch zur Verfügung.</w:t>
      </w:r>
    </w:p>
    <w:p w:rsidR="00D522B4" w:rsidRPr="00D522B4" w:rsidRDefault="00D522B4" w:rsidP="00D522B4">
      <w:pPr>
        <w:pStyle w:val="KeinLeerraum"/>
        <w:spacing w:line="360" w:lineRule="auto"/>
        <w:jc w:val="both"/>
        <w:rPr>
          <w:rFonts w:ascii="Arial" w:hAnsi="Arial" w:cs="Arial"/>
          <w:sz w:val="20"/>
          <w:szCs w:val="20"/>
        </w:rPr>
      </w:pPr>
    </w:p>
    <w:p w:rsidR="00D522B4" w:rsidRDefault="00D522B4" w:rsidP="00D522B4">
      <w:pPr>
        <w:pStyle w:val="KeinLeerraum"/>
        <w:spacing w:line="360" w:lineRule="auto"/>
        <w:jc w:val="both"/>
        <w:rPr>
          <w:rFonts w:ascii="Arial" w:hAnsi="Arial" w:cs="Arial"/>
          <w:sz w:val="20"/>
          <w:szCs w:val="20"/>
        </w:rPr>
      </w:pPr>
      <w:r w:rsidRPr="00D522B4">
        <w:rPr>
          <w:rFonts w:ascii="Arial" w:hAnsi="Arial" w:cs="Arial"/>
          <w:sz w:val="20"/>
          <w:szCs w:val="20"/>
        </w:rPr>
        <w:t xml:space="preserve">Für die zweite Auflage der herCAREER am 13. und 14. Oktober 2016 im Münchner MTC werden 4.000 Besucherinnen erwartet. </w:t>
      </w:r>
    </w:p>
    <w:p w:rsidR="00D522B4" w:rsidRPr="00D522B4" w:rsidRDefault="00D522B4" w:rsidP="00D522B4">
      <w:pPr>
        <w:pStyle w:val="KeinLeerraum"/>
        <w:spacing w:line="360" w:lineRule="auto"/>
        <w:jc w:val="both"/>
        <w:rPr>
          <w:rFonts w:ascii="Arial" w:hAnsi="Arial" w:cs="Arial"/>
          <w:sz w:val="20"/>
          <w:szCs w:val="20"/>
        </w:rPr>
      </w:pPr>
    </w:p>
    <w:p w:rsidR="00D522B4" w:rsidRDefault="00D522B4" w:rsidP="00D522B4">
      <w:pPr>
        <w:pStyle w:val="KeinLeerraum"/>
        <w:spacing w:line="360" w:lineRule="auto"/>
        <w:jc w:val="both"/>
        <w:rPr>
          <w:rFonts w:ascii="Arial" w:hAnsi="Arial" w:cs="Arial"/>
          <w:sz w:val="20"/>
          <w:szCs w:val="20"/>
        </w:rPr>
      </w:pPr>
      <w:r w:rsidRPr="00D522B4">
        <w:rPr>
          <w:rFonts w:ascii="Arial" w:hAnsi="Arial" w:cs="Arial"/>
          <w:sz w:val="20"/>
          <w:szCs w:val="20"/>
        </w:rPr>
        <w:lastRenderedPageBreak/>
        <w:t>Weitere Informationen über die herCAREER gibt es unter www.her-career.com auf Facebook unter #her-CAREER und Twitter @</w:t>
      </w:r>
      <w:proofErr w:type="spellStart"/>
      <w:r w:rsidRPr="00D522B4">
        <w:rPr>
          <w:rFonts w:ascii="Arial" w:hAnsi="Arial" w:cs="Arial"/>
          <w:sz w:val="20"/>
          <w:szCs w:val="20"/>
        </w:rPr>
        <w:t>her_CAREER_de</w:t>
      </w:r>
      <w:proofErr w:type="spellEnd"/>
      <w:r w:rsidRPr="00D522B4">
        <w:rPr>
          <w:rFonts w:ascii="Arial" w:hAnsi="Arial" w:cs="Arial"/>
          <w:sz w:val="20"/>
          <w:szCs w:val="20"/>
        </w:rPr>
        <w:t>. Wer sich vorab online unter www.her-career.com/ticketshop registriert, spart gegenüber dem Ticketpreis an der Tageskasse 50 Prozent.</w:t>
      </w:r>
    </w:p>
    <w:p w:rsidR="00D522B4" w:rsidRDefault="00D522B4" w:rsidP="00D522B4">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Fonts w:ascii="Arial" w:eastAsiaTheme="minorHAnsi" w:hAnsi="Arial" w:cs="Arial"/>
          <w:color w:val="auto"/>
          <w:sz w:val="20"/>
          <w:szCs w:val="20"/>
          <w:bdr w:val="none" w:sz="0" w:space="0" w:color="auto"/>
          <w:lang w:eastAsia="en-US"/>
        </w:rPr>
      </w:pPr>
    </w:p>
    <w:p w:rsidR="00B40577" w:rsidRPr="00E41C77" w:rsidRDefault="00B40577" w:rsidP="00D522B4">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w:t>
      </w:r>
      <w:r w:rsidR="007F04D8">
        <w:rPr>
          <w:rStyle w:val="OhneA"/>
          <w:rFonts w:ascii="Arial" w:hAnsi="Arial" w:cs="Arial"/>
          <w:sz w:val="16"/>
          <w:szCs w:val="20"/>
        </w:rPr>
        <w:t>Chancengleichheit</w:t>
      </w:r>
      <w:bookmarkStart w:id="0" w:name="_GoBack"/>
      <w:bookmarkEnd w:id="0"/>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Pr="00E41C77">
        <w:rPr>
          <w:rStyle w:val="OhneA"/>
          <w:rFonts w:ascii="Arial" w:hAnsi="Arial" w:cs="Arial"/>
          <w:sz w:val="16"/>
          <w:szCs w:val="20"/>
        </w:rPr>
        <w:t>@Night</w:t>
      </w:r>
      <w:proofErr w:type="spellEnd"/>
      <w:r w:rsidRPr="00E41C77">
        <w:rPr>
          <w:rStyle w:val="OhneA"/>
          <w:rFonts w:ascii="Arial" w:hAnsi="Arial" w:cs="Arial"/>
          <w:sz w:val="16"/>
          <w:szCs w:val="20"/>
        </w:rPr>
        <w:t>: Dabei werden über 35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Pr="00E41C77">
        <w:rPr>
          <w:rStyle w:val="OhneA"/>
          <w:rFonts w:ascii="Arial" w:hAnsi="Arial" w:cs="Arial"/>
          <w:sz w:val="16"/>
          <w:szCs w:val="20"/>
        </w:rPr>
        <w:t>CAREER findet am 13. u</w:t>
      </w:r>
      <w:r w:rsidR="00FA29D8">
        <w:rPr>
          <w:rStyle w:val="OhneA"/>
          <w:rFonts w:ascii="Arial" w:hAnsi="Arial" w:cs="Arial"/>
          <w:sz w:val="16"/>
          <w:szCs w:val="20"/>
        </w:rPr>
        <w:t>nd 14. Oktober 2016 mit rund</w:t>
      </w:r>
      <w:r w:rsidR="00334F6A">
        <w:rPr>
          <w:rStyle w:val="OhneA"/>
          <w:rFonts w:ascii="Arial" w:hAnsi="Arial" w:cs="Arial"/>
          <w:sz w:val="16"/>
          <w:szCs w:val="20"/>
        </w:rPr>
        <w:t xml:space="preserve"> 1</w:t>
      </w:r>
      <w:r w:rsidR="00FA29D8">
        <w:rPr>
          <w:rStyle w:val="OhneA"/>
          <w:rFonts w:ascii="Arial" w:hAnsi="Arial" w:cs="Arial"/>
          <w:sz w:val="16"/>
          <w:szCs w:val="20"/>
        </w:rPr>
        <w:t>80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zwei </w:t>
      </w:r>
      <w:proofErr w:type="spellStart"/>
      <w:r w:rsidRPr="00E41C77">
        <w:rPr>
          <w:rStyle w:val="OhneA"/>
          <w:rFonts w:ascii="Arial" w:hAnsi="Arial" w:cs="Arial"/>
          <w:sz w:val="16"/>
          <w:szCs w:val="20"/>
        </w:rPr>
        <w:t>Keynotes</w:t>
      </w:r>
      <w:proofErr w:type="spellEnd"/>
      <w:r w:rsidRPr="00E41C77">
        <w:rPr>
          <w:rStyle w:val="OhneA"/>
          <w:rFonts w:ascii="Arial" w:hAnsi="Arial" w:cs="Arial"/>
          <w:sz w:val="16"/>
          <w:szCs w:val="20"/>
        </w:rPr>
        <w:t>, über 90 Karriere-</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und Job-</w:t>
      </w:r>
      <w:proofErr w:type="spellStart"/>
      <w:r w:rsidRPr="00E41C77">
        <w:rPr>
          <w:rStyle w:val="OhneA"/>
          <w:rFonts w:ascii="Arial" w:hAnsi="Arial" w:cs="Arial"/>
          <w:sz w:val="16"/>
          <w:szCs w:val="20"/>
        </w:rPr>
        <w:t>Offer</w:t>
      </w:r>
      <w:proofErr w:type="spellEnd"/>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B40577" w:rsidRPr="00E41C77" w:rsidRDefault="00B40577" w:rsidP="00B40577">
      <w:pPr>
        <w:pStyle w:val="TextAAA"/>
        <w:suppressAutoHyphens/>
        <w:spacing w:before="120" w:line="360" w:lineRule="auto"/>
        <w:rPr>
          <w:rStyle w:val="OhneA"/>
          <w:rFonts w:ascii="Arial" w:eastAsia="Arial" w:hAnsi="Arial" w:cs="Arial"/>
          <w:sz w:val="16"/>
          <w:szCs w:val="20"/>
        </w:rPr>
      </w:pPr>
      <w:r w:rsidRPr="00E41C77">
        <w:rPr>
          <w:rStyle w:val="OhneA"/>
          <w:rFonts w:ascii="Arial" w:hAnsi="Arial" w:cs="Arial"/>
          <w:sz w:val="16"/>
          <w:szCs w:val="20"/>
        </w:rPr>
        <w:t xml:space="preserve">Die </w:t>
      </w:r>
      <w:proofErr w:type="spellStart"/>
      <w:r w:rsidRPr="00E41C77">
        <w:rPr>
          <w:rStyle w:val="OhneA"/>
          <w:rFonts w:ascii="Arial" w:hAnsi="Arial" w:cs="Arial"/>
          <w:sz w:val="16"/>
          <w:szCs w:val="20"/>
        </w:rPr>
        <w:t>Gründerin</w:t>
      </w:r>
      <w:proofErr w:type="spellEnd"/>
      <w:r w:rsidRPr="00E41C77">
        <w:rPr>
          <w:rStyle w:val="OhneA"/>
          <w:rFonts w:ascii="Arial" w:hAnsi="Arial" w:cs="Arial"/>
          <w:sz w:val="16"/>
          <w:szCs w:val="20"/>
        </w:rPr>
        <w:t xml:space="preserve"> Natascha </w:t>
      </w:r>
      <w:proofErr w:type="spellStart"/>
      <w:r w:rsidRPr="00E41C77">
        <w:rPr>
          <w:rStyle w:val="OhneA"/>
          <w:rFonts w:ascii="Arial" w:hAnsi="Arial" w:cs="Arial"/>
          <w:sz w:val="16"/>
          <w:szCs w:val="20"/>
        </w:rPr>
        <w:t>Hoffner</w:t>
      </w:r>
      <w:proofErr w:type="spellEnd"/>
      <w:r w:rsidRPr="00E41C77">
        <w:rPr>
          <w:rStyle w:val="OhneA"/>
          <w:rFonts w:ascii="Arial" w:hAnsi="Arial" w:cs="Arial"/>
          <w:sz w:val="16"/>
          <w:szCs w:val="20"/>
        </w:rPr>
        <w:t xml:space="preserve"> hat </w:t>
      </w: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1</w:t>
      </w:r>
      <w:r w:rsidR="00FA29D8">
        <w:rPr>
          <w:rStyle w:val="OhneA"/>
          <w:rFonts w:ascii="Arial" w:hAnsi="Arial" w:cs="Arial"/>
          <w:sz w:val="16"/>
          <w:szCs w:val="20"/>
        </w:rPr>
        <w:t>5</w:t>
      </w:r>
      <w:r w:rsidRPr="00E41C77">
        <w:rPr>
          <w:rStyle w:val="OhneA"/>
          <w:rFonts w:ascii="Arial" w:hAnsi="Arial" w:cs="Arial"/>
          <w:sz w:val="16"/>
          <w:szCs w:val="20"/>
        </w:rPr>
        <w:t xml:space="preserve"> Jahre Erfahrung in der Messebranche. Sie war bereits ab dem Jahr 2000 Teil eines Start-ups in der Messebranche mit Sitz in Mannheim und maßgeblich am Auf- und Ausbau von Messen und Kongressen im In- und Ausland beteiligt, die als Leitveranstaltungen ihrer Branche etabliert wurden. In Spitzenzeiten war sie gemeinsam mit dem damaligen </w:t>
      </w:r>
      <w:proofErr w:type="spellStart"/>
      <w:r w:rsidRPr="00E41C77">
        <w:rPr>
          <w:rStyle w:val="OhneA"/>
          <w:rFonts w:ascii="Arial" w:hAnsi="Arial" w:cs="Arial"/>
          <w:sz w:val="16"/>
          <w:szCs w:val="20"/>
        </w:rPr>
        <w:t>Gru</w:t>
      </w:r>
      <w:proofErr w:type="spellEnd"/>
      <w:r w:rsidRPr="00E41C77">
        <w:rPr>
          <w:rStyle w:val="OhneA"/>
          <w:rFonts w:ascii="Arial" w:hAnsi="Arial" w:cs="Arial"/>
          <w:sz w:val="16"/>
          <w:szCs w:val="20"/>
        </w:rPr>
        <w:t>̈</w:t>
      </w:r>
      <w:r w:rsidRPr="00E41C77">
        <w:rPr>
          <w:rStyle w:val="OhneA"/>
          <w:rFonts w:ascii="Arial" w:hAnsi="Arial" w:cs="Arial"/>
          <w:sz w:val="16"/>
          <w:szCs w:val="20"/>
          <w:lang w:val="da-DK"/>
        </w:rPr>
        <w:t>nder fu</w:t>
      </w:r>
      <w:r w:rsidRPr="00E41C77">
        <w:rPr>
          <w:rStyle w:val="OhneA"/>
          <w:rFonts w:ascii="Arial" w:hAnsi="Arial" w:cs="Arial"/>
          <w:sz w:val="16"/>
          <w:szCs w:val="20"/>
        </w:rPr>
        <w:t>̈r bis zu 20 Messen und Kongresse jährlich und rund 100 Mitarbeiter verantwortlich.</w:t>
      </w:r>
    </w:p>
    <w:p w:rsidR="00D378DC" w:rsidRPr="009C0E56" w:rsidRDefault="00B40577" w:rsidP="009C0E56">
      <w:pPr>
        <w:pStyle w:val="TextAAA"/>
        <w:suppressAutoHyphens/>
        <w:spacing w:before="120" w:line="360" w:lineRule="auto"/>
        <w:rPr>
          <w:rFonts w:ascii="Arial" w:hAnsi="Arial" w:cs="Arial"/>
          <w:sz w:val="16"/>
          <w:szCs w:val="20"/>
        </w:rPr>
      </w:pP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fünf Jahre war sie als Geschäftsführerin </w:t>
      </w:r>
      <w:proofErr w:type="spellStart"/>
      <w:r w:rsidRPr="00E41C77">
        <w:rPr>
          <w:rStyle w:val="OhneA"/>
          <w:rFonts w:ascii="Arial" w:hAnsi="Arial" w:cs="Arial"/>
          <w:sz w:val="16"/>
          <w:szCs w:val="20"/>
        </w:rPr>
        <w:t>tätig</w:t>
      </w:r>
      <w:proofErr w:type="spellEnd"/>
      <w:r w:rsidRPr="00E41C77">
        <w:rPr>
          <w:rStyle w:val="OhneA"/>
          <w:rFonts w:ascii="Arial" w:hAnsi="Arial" w:cs="Arial"/>
          <w:sz w:val="16"/>
          <w:szCs w:val="20"/>
        </w:rPr>
        <w:t xml:space="preserve">, zuletzt davon zwei Jahre bei einer Tochtergesellschaft der Deutschen Messe AG. Da sie selbst zwischenzeitlich zweifache Mutter ist und nicht weiterhin knapp 400 km zwischen </w:t>
      </w:r>
      <w:proofErr w:type="spellStart"/>
      <w:r w:rsidRPr="00E41C77">
        <w:rPr>
          <w:rStyle w:val="OhneA"/>
          <w:rFonts w:ascii="Arial" w:hAnsi="Arial" w:cs="Arial"/>
          <w:sz w:val="16"/>
          <w:szCs w:val="20"/>
        </w:rPr>
        <w:t>Berufsstätte</w:t>
      </w:r>
      <w:proofErr w:type="spellEnd"/>
      <w:r w:rsidRPr="00E41C77">
        <w:rPr>
          <w:rStyle w:val="OhneA"/>
          <w:rFonts w:ascii="Arial" w:hAnsi="Arial" w:cs="Arial"/>
          <w:sz w:val="16"/>
          <w:szCs w:val="20"/>
        </w:rPr>
        <w:t xml:space="preserve"> und Familie pendeln wollte, hat sie ihren </w:t>
      </w:r>
      <w:r w:rsidRPr="00E41C77">
        <w:rPr>
          <w:rStyle w:val="OhneA"/>
          <w:rFonts w:ascii="Arial" w:hAnsi="Arial" w:cs="Arial"/>
          <w:sz w:val="16"/>
          <w:szCs w:val="20"/>
        </w:rPr>
        <w:lastRenderedPageBreak/>
        <w:t xml:space="preserve">Arbeitsplatz ein ganzes </w:t>
      </w:r>
      <w:proofErr w:type="spellStart"/>
      <w:r w:rsidRPr="00E41C77">
        <w:rPr>
          <w:rStyle w:val="OhneA"/>
          <w:rFonts w:ascii="Arial" w:hAnsi="Arial" w:cs="Arial"/>
          <w:sz w:val="16"/>
          <w:szCs w:val="20"/>
        </w:rPr>
        <w:t>Stück</w:t>
      </w:r>
      <w:proofErr w:type="spellEnd"/>
      <w:r w:rsidRPr="00E41C77">
        <w:rPr>
          <w:rStyle w:val="OhneA"/>
          <w:rFonts w:ascii="Arial" w:hAnsi="Arial" w:cs="Arial"/>
          <w:sz w:val="16"/>
          <w:szCs w:val="20"/>
        </w:rPr>
        <w:t xml:space="preserve"> </w:t>
      </w:r>
      <w:proofErr w:type="spellStart"/>
      <w:r w:rsidRPr="00E41C77">
        <w:rPr>
          <w:rStyle w:val="OhneA"/>
          <w:rFonts w:ascii="Arial" w:hAnsi="Arial" w:cs="Arial"/>
          <w:sz w:val="16"/>
          <w:szCs w:val="20"/>
        </w:rPr>
        <w:t>näher</w:t>
      </w:r>
      <w:proofErr w:type="spellEnd"/>
      <w:r w:rsidRPr="00E41C77">
        <w:rPr>
          <w:rStyle w:val="OhneA"/>
          <w:rFonts w:ascii="Arial" w:hAnsi="Arial" w:cs="Arial"/>
          <w:sz w:val="16"/>
          <w:szCs w:val="20"/>
        </w:rPr>
        <w:t xml:space="preserve"> an die Familie verlegt. Die messe.rocks GmbH hat ihren Sitz im </w:t>
      </w:r>
      <w:proofErr w:type="spellStart"/>
      <w:r w:rsidRPr="00E41C77">
        <w:rPr>
          <w:rStyle w:val="OhneA"/>
          <w:rFonts w:ascii="Arial" w:hAnsi="Arial" w:cs="Arial"/>
          <w:sz w:val="16"/>
          <w:szCs w:val="20"/>
        </w:rPr>
        <w:t>Münchner</w:t>
      </w:r>
      <w:proofErr w:type="spellEnd"/>
      <w:r w:rsidRPr="00E41C77">
        <w:rPr>
          <w:rStyle w:val="OhneA"/>
          <w:rFonts w:ascii="Arial" w:hAnsi="Arial" w:cs="Arial"/>
          <w:sz w:val="16"/>
          <w:szCs w:val="20"/>
        </w:rPr>
        <w:t xml:space="preserve"> Osten.</w:t>
      </w:r>
    </w:p>
    <w:sectPr w:rsidR="00D378DC" w:rsidRPr="009C0E56"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120B66"/>
    <w:rsid w:val="00132BF8"/>
    <w:rsid w:val="00156D9A"/>
    <w:rsid w:val="001C2712"/>
    <w:rsid w:val="00226487"/>
    <w:rsid w:val="003038D9"/>
    <w:rsid w:val="00334F6A"/>
    <w:rsid w:val="00380CD0"/>
    <w:rsid w:val="003E5CFD"/>
    <w:rsid w:val="0043362E"/>
    <w:rsid w:val="00566FC3"/>
    <w:rsid w:val="006701F7"/>
    <w:rsid w:val="006D05A5"/>
    <w:rsid w:val="00707DC0"/>
    <w:rsid w:val="00775EA4"/>
    <w:rsid w:val="007D2217"/>
    <w:rsid w:val="007D7963"/>
    <w:rsid w:val="007F04D8"/>
    <w:rsid w:val="00876308"/>
    <w:rsid w:val="00962415"/>
    <w:rsid w:val="009B2BC0"/>
    <w:rsid w:val="009C0E56"/>
    <w:rsid w:val="009C5006"/>
    <w:rsid w:val="00A073FA"/>
    <w:rsid w:val="00A1696F"/>
    <w:rsid w:val="00A53EE0"/>
    <w:rsid w:val="00AB0DB1"/>
    <w:rsid w:val="00AC16D6"/>
    <w:rsid w:val="00AC57A2"/>
    <w:rsid w:val="00B32B05"/>
    <w:rsid w:val="00B40577"/>
    <w:rsid w:val="00B60991"/>
    <w:rsid w:val="00BE0412"/>
    <w:rsid w:val="00BE0783"/>
    <w:rsid w:val="00C20D06"/>
    <w:rsid w:val="00CD3F52"/>
    <w:rsid w:val="00CD4D9B"/>
    <w:rsid w:val="00CF1968"/>
    <w:rsid w:val="00D378DC"/>
    <w:rsid w:val="00D42DBA"/>
    <w:rsid w:val="00D522B4"/>
    <w:rsid w:val="00D561AC"/>
    <w:rsid w:val="00D60D03"/>
    <w:rsid w:val="00DA52DB"/>
    <w:rsid w:val="00DB3478"/>
    <w:rsid w:val="00E26C32"/>
    <w:rsid w:val="00E41C77"/>
    <w:rsid w:val="00EF4627"/>
    <w:rsid w:val="00F230CB"/>
    <w:rsid w:val="00F26E3C"/>
    <w:rsid w:val="00F31106"/>
    <w:rsid w:val="00F51721"/>
    <w:rsid w:val="00F96FFE"/>
    <w:rsid w:val="00F97E9B"/>
    <w:rsid w:val="00FA132F"/>
    <w:rsid w:val="00FA29D8"/>
    <w:rsid w:val="00FA30C3"/>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messe.rocks" TargetMode="External"/><Relationship Id="rId2" Type="http://schemas.openxmlformats.org/officeDocument/2006/relationships/image" Target="media/image1.png"/><Relationship Id="rId1" Type="http://schemas.openxmlformats.org/officeDocument/2006/relationships/hyperlink" Target="mailto:presse@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1016</Words>
  <Characters>6405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5</cp:revision>
  <cp:lastPrinted>2016-09-12T06:35:00Z</cp:lastPrinted>
  <dcterms:created xsi:type="dcterms:W3CDTF">2016-09-12T06:39:00Z</dcterms:created>
  <dcterms:modified xsi:type="dcterms:W3CDTF">2016-09-12T11:46:00Z</dcterms:modified>
</cp:coreProperties>
</file>