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3C68CF">
        <w:rPr>
          <w:rFonts w:ascii="Arial" w:hAnsi="Arial" w:cs="Arial"/>
          <w:bCs/>
          <w:color w:val="auto"/>
          <w:sz w:val="20"/>
          <w:szCs w:val="20"/>
        </w:rPr>
        <w:t>2.</w:t>
      </w:r>
      <w:r w:rsidR="00870126">
        <w:rPr>
          <w:rFonts w:ascii="Arial" w:hAnsi="Arial" w:cs="Arial"/>
          <w:bCs/>
          <w:color w:val="auto"/>
          <w:sz w:val="20"/>
          <w:szCs w:val="20"/>
        </w:rPr>
        <w:t>399</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870126" w:rsidRPr="00870126" w:rsidRDefault="00870126" w:rsidP="00870126">
      <w:pPr>
        <w:spacing w:line="360" w:lineRule="auto"/>
        <w:jc w:val="both"/>
        <w:rPr>
          <w:rFonts w:ascii="Arial" w:eastAsiaTheme="minorHAnsi" w:hAnsi="Arial" w:cs="Arial"/>
          <w:b/>
          <w:color w:val="auto"/>
          <w:sz w:val="20"/>
          <w:szCs w:val="20"/>
          <w:bdr w:val="none" w:sz="0" w:space="0" w:color="auto"/>
          <w:lang w:eastAsia="en-US"/>
        </w:rPr>
      </w:pPr>
      <w:r w:rsidRPr="00870126">
        <w:rPr>
          <w:rFonts w:ascii="Arial" w:eastAsiaTheme="minorHAnsi" w:hAnsi="Arial" w:cs="Arial"/>
          <w:b/>
          <w:color w:val="auto"/>
          <w:sz w:val="20"/>
          <w:szCs w:val="20"/>
          <w:bdr w:val="none" w:sz="0" w:space="0" w:color="auto"/>
          <w:lang w:eastAsia="en-US"/>
        </w:rPr>
        <w:t>Gleichstellung ist Männersache!</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p>
    <w:p w:rsidR="0031103E" w:rsidRDefault="003C68CF" w:rsidP="003C68CF">
      <w:pPr>
        <w:spacing w:line="360" w:lineRule="auto"/>
        <w:jc w:val="both"/>
        <w:rPr>
          <w:rFonts w:ascii="Arial" w:eastAsiaTheme="minorHAnsi" w:hAnsi="Arial" w:cs="Arial"/>
          <w:color w:val="auto"/>
          <w:sz w:val="20"/>
          <w:szCs w:val="20"/>
          <w:bdr w:val="none" w:sz="0" w:space="0" w:color="auto"/>
          <w:lang w:eastAsia="en-US"/>
        </w:rPr>
      </w:pPr>
      <w:r>
        <w:rPr>
          <w:rFonts w:ascii="Arial" w:eastAsiaTheme="minorHAnsi" w:hAnsi="Arial" w:cs="Arial"/>
          <w:color w:val="auto"/>
          <w:sz w:val="20"/>
          <w:szCs w:val="20"/>
          <w:bdr w:val="none" w:sz="0" w:space="0" w:color="auto"/>
          <w:lang w:eastAsia="en-US"/>
        </w:rPr>
        <w:t xml:space="preserve">Feldkirchen bei </w:t>
      </w:r>
      <w:r w:rsidR="0031103E">
        <w:rPr>
          <w:rFonts w:ascii="Arial" w:eastAsiaTheme="minorHAnsi" w:hAnsi="Arial" w:cs="Arial"/>
          <w:color w:val="auto"/>
          <w:sz w:val="20"/>
          <w:szCs w:val="20"/>
          <w:bdr w:val="none" w:sz="0" w:space="0" w:color="auto"/>
          <w:lang w:eastAsia="en-US"/>
        </w:rPr>
        <w:t xml:space="preserve">München, </w:t>
      </w:r>
      <w:r w:rsidR="00870126">
        <w:rPr>
          <w:rFonts w:ascii="Arial" w:eastAsiaTheme="minorHAnsi" w:hAnsi="Arial" w:cs="Arial"/>
          <w:color w:val="auto"/>
          <w:sz w:val="20"/>
          <w:szCs w:val="20"/>
          <w:bdr w:val="none" w:sz="0" w:space="0" w:color="auto"/>
          <w:lang w:eastAsia="en-US"/>
        </w:rPr>
        <w:t>11</w:t>
      </w:r>
      <w:r>
        <w:rPr>
          <w:rFonts w:ascii="Arial" w:eastAsiaTheme="minorHAnsi" w:hAnsi="Arial" w:cs="Arial"/>
          <w:color w:val="auto"/>
          <w:sz w:val="20"/>
          <w:szCs w:val="20"/>
          <w:bdr w:val="none" w:sz="0" w:space="0" w:color="auto"/>
          <w:lang w:eastAsia="en-US"/>
        </w:rPr>
        <w:t>.10.2016</w:t>
      </w:r>
    </w:p>
    <w:p w:rsidR="0031103E" w:rsidRDefault="0031103E" w:rsidP="003C68CF">
      <w:pPr>
        <w:spacing w:line="360" w:lineRule="auto"/>
        <w:jc w:val="both"/>
        <w:rPr>
          <w:rFonts w:ascii="Arial" w:eastAsiaTheme="minorHAnsi" w:hAnsi="Arial" w:cs="Arial"/>
          <w:color w:val="auto"/>
          <w:sz w:val="20"/>
          <w:szCs w:val="20"/>
          <w:bdr w:val="none" w:sz="0" w:space="0" w:color="auto"/>
          <w:lang w:eastAsia="en-US"/>
        </w:rPr>
      </w:pPr>
    </w:p>
    <w:p w:rsidR="00870126" w:rsidRPr="00870126" w:rsidRDefault="00870126" w:rsidP="00870126">
      <w:pPr>
        <w:spacing w:line="360" w:lineRule="auto"/>
        <w:jc w:val="both"/>
        <w:rPr>
          <w:rFonts w:ascii="Arial" w:eastAsiaTheme="minorHAnsi" w:hAnsi="Arial" w:cs="Arial"/>
          <w:color w:val="auto"/>
          <w:sz w:val="20"/>
          <w:szCs w:val="20"/>
          <w:bdr w:val="none" w:sz="0" w:space="0" w:color="auto"/>
          <w:lang w:eastAsia="en-US"/>
        </w:rPr>
      </w:pPr>
      <w:r w:rsidRPr="00870126">
        <w:rPr>
          <w:rFonts w:ascii="Arial" w:eastAsiaTheme="minorHAnsi" w:hAnsi="Arial" w:cs="Arial"/>
          <w:color w:val="auto"/>
          <w:sz w:val="20"/>
          <w:szCs w:val="20"/>
          <w:bdr w:val="none" w:sz="0" w:space="0" w:color="auto"/>
          <w:lang w:eastAsia="en-US"/>
        </w:rPr>
        <w:t xml:space="preserve">Gleichstellung ist auch Männersache – und Männer sollten diese Verantwortung wahrnehmen, fordert Robert Franken. Franken ist Berater und Gründer der Plattform „Male </w:t>
      </w:r>
      <w:proofErr w:type="spellStart"/>
      <w:r w:rsidRPr="00870126">
        <w:rPr>
          <w:rFonts w:ascii="Arial" w:eastAsiaTheme="minorHAnsi" w:hAnsi="Arial" w:cs="Arial"/>
          <w:color w:val="auto"/>
          <w:sz w:val="20"/>
          <w:szCs w:val="20"/>
          <w:bdr w:val="none" w:sz="0" w:space="0" w:color="auto"/>
          <w:lang w:eastAsia="en-US"/>
        </w:rPr>
        <w:t>Feminists</w:t>
      </w:r>
      <w:proofErr w:type="spellEnd"/>
      <w:r w:rsidRPr="00870126">
        <w:rPr>
          <w:rFonts w:ascii="Arial" w:eastAsiaTheme="minorHAnsi" w:hAnsi="Arial" w:cs="Arial"/>
          <w:color w:val="auto"/>
          <w:sz w:val="20"/>
          <w:szCs w:val="20"/>
          <w:bdr w:val="none" w:sz="0" w:space="0" w:color="auto"/>
          <w:lang w:eastAsia="en-US"/>
        </w:rPr>
        <w:t xml:space="preserve"> Europe“, zuvor war er CEO von Chefkoch.de und Urbia.de. Er setzt sich für die Gleichstellung von Frauen in Beruf und Privatleben ein. Von Gleichstellung profitieren nicht nur die Frauen, meint Franken, auch Männern komme das zugute: Sie können sich aus starren Rollenbildern befreien und bekommen beruflich und privat mehr Handlungsspielräume. „Man kann das nicht verordnen, aber man kann Voraussetzungen dafür schaffen“, sagt er und nimmt dabei die Arbeitgeber in die Pflicht, aktiv daran mitzuwirken. Sie sollten viel stärker familienfreundliche Verhältnisse und Flexibilität ermöglichen. Und: „Männer und Frauen müssen das vehementer einfordern“, meint Franken. </w:t>
      </w:r>
    </w:p>
    <w:p w:rsidR="00870126" w:rsidRPr="00870126" w:rsidRDefault="00870126" w:rsidP="00870126">
      <w:pPr>
        <w:spacing w:line="360" w:lineRule="auto"/>
        <w:jc w:val="both"/>
        <w:rPr>
          <w:rFonts w:ascii="Arial" w:eastAsiaTheme="minorHAnsi" w:hAnsi="Arial" w:cs="Arial"/>
          <w:color w:val="auto"/>
          <w:sz w:val="20"/>
          <w:szCs w:val="20"/>
          <w:bdr w:val="none" w:sz="0" w:space="0" w:color="auto"/>
          <w:lang w:eastAsia="en-US"/>
        </w:rPr>
      </w:pPr>
    </w:p>
    <w:p w:rsidR="00870126" w:rsidRPr="00870126" w:rsidRDefault="00870126" w:rsidP="00870126">
      <w:pPr>
        <w:spacing w:line="360" w:lineRule="auto"/>
        <w:jc w:val="both"/>
        <w:rPr>
          <w:rFonts w:ascii="Arial" w:eastAsiaTheme="minorHAnsi" w:hAnsi="Arial" w:cs="Arial"/>
          <w:color w:val="auto"/>
          <w:sz w:val="20"/>
          <w:szCs w:val="20"/>
          <w:bdr w:val="none" w:sz="0" w:space="0" w:color="auto"/>
          <w:lang w:eastAsia="en-US"/>
        </w:rPr>
      </w:pPr>
      <w:r w:rsidRPr="00870126">
        <w:rPr>
          <w:rFonts w:ascii="Arial" w:eastAsiaTheme="minorHAnsi" w:hAnsi="Arial" w:cs="Arial"/>
          <w:color w:val="auto"/>
          <w:sz w:val="20"/>
          <w:szCs w:val="20"/>
          <w:bdr w:val="none" w:sz="0" w:space="0" w:color="auto"/>
          <w:lang w:eastAsia="en-US"/>
        </w:rPr>
        <w:t>Ein Schlüssel zur Gleichstellung im Beruf ist für Franken die Aufteilung der Elternzeit zu gleichen Teilen. „Erst dann, wenn Arbeitgeber sich bei einem 30-jährigen Mann Gedanken machen, ob er vielleicht bald Vater wird, genauso, wie sie das bei einer 30-jährigen Frau tun, haben wir echte Gleichstellung“, sagt Franken.</w:t>
      </w:r>
    </w:p>
    <w:p w:rsidR="00870126" w:rsidRPr="00870126" w:rsidRDefault="00870126" w:rsidP="00870126">
      <w:pPr>
        <w:spacing w:line="360" w:lineRule="auto"/>
        <w:jc w:val="both"/>
        <w:rPr>
          <w:rFonts w:ascii="Arial" w:eastAsiaTheme="minorHAnsi" w:hAnsi="Arial" w:cs="Arial"/>
          <w:color w:val="auto"/>
          <w:sz w:val="20"/>
          <w:szCs w:val="20"/>
          <w:bdr w:val="none" w:sz="0" w:space="0" w:color="auto"/>
          <w:lang w:eastAsia="en-US"/>
        </w:rPr>
      </w:pPr>
    </w:p>
    <w:p w:rsidR="00870126" w:rsidRPr="00870126" w:rsidRDefault="00870126" w:rsidP="00870126">
      <w:pPr>
        <w:spacing w:line="360" w:lineRule="auto"/>
        <w:jc w:val="both"/>
        <w:rPr>
          <w:rFonts w:ascii="Arial" w:eastAsiaTheme="minorHAnsi" w:hAnsi="Arial" w:cs="Arial"/>
          <w:color w:val="auto"/>
          <w:sz w:val="20"/>
          <w:szCs w:val="20"/>
          <w:bdr w:val="none" w:sz="0" w:space="0" w:color="auto"/>
          <w:lang w:eastAsia="en-US"/>
        </w:rPr>
      </w:pPr>
      <w:r w:rsidRPr="00870126">
        <w:rPr>
          <w:rFonts w:ascii="Arial" w:eastAsiaTheme="minorHAnsi" w:hAnsi="Arial" w:cs="Arial"/>
          <w:color w:val="auto"/>
          <w:sz w:val="20"/>
          <w:szCs w:val="20"/>
          <w:bdr w:val="none" w:sz="0" w:space="0" w:color="auto"/>
          <w:lang w:eastAsia="en-US"/>
        </w:rPr>
        <w:t xml:space="preserve">Franken erkennt an, dass Deutschland sich in den vergangenen Jahren gewandelt hat, doch ihm geschieht das viel zu langsam. „Veränderung müssen wir alle bewirken, da hilft es nicht Zustände zu beklagen und auf ausschließlich politische Lösungen zu warten“, meint er. Im anhängenden Interview spricht Robert Franken darüber, was jeder tun kann, um Gleichstellung zu erwirken und warum er eine Plattform für männliche Feministen gegründet hat. </w:t>
      </w:r>
    </w:p>
    <w:p w:rsidR="00870126" w:rsidRPr="00870126" w:rsidRDefault="00870126" w:rsidP="00870126">
      <w:pPr>
        <w:spacing w:line="360" w:lineRule="auto"/>
        <w:jc w:val="both"/>
        <w:rPr>
          <w:rFonts w:ascii="Arial" w:eastAsiaTheme="minorHAnsi" w:hAnsi="Arial" w:cs="Arial"/>
          <w:color w:val="auto"/>
          <w:sz w:val="20"/>
          <w:szCs w:val="20"/>
          <w:bdr w:val="none" w:sz="0" w:space="0" w:color="auto"/>
          <w:lang w:eastAsia="en-US"/>
        </w:rPr>
      </w:pPr>
    </w:p>
    <w:p w:rsidR="003C68CF" w:rsidRDefault="00870126" w:rsidP="00533A77">
      <w:pPr>
        <w:spacing w:line="360" w:lineRule="auto"/>
        <w:jc w:val="both"/>
        <w:rPr>
          <w:rFonts w:ascii="Arial" w:eastAsiaTheme="minorHAnsi" w:hAnsi="Arial" w:cs="Arial"/>
          <w:color w:val="auto"/>
          <w:sz w:val="20"/>
          <w:szCs w:val="20"/>
          <w:bdr w:val="none" w:sz="0" w:space="0" w:color="auto"/>
          <w:lang w:eastAsia="en-US"/>
        </w:rPr>
      </w:pPr>
      <w:r w:rsidRPr="00870126">
        <w:rPr>
          <w:rFonts w:ascii="Arial" w:eastAsiaTheme="minorHAnsi" w:hAnsi="Arial" w:cs="Arial"/>
          <w:color w:val="auto"/>
          <w:sz w:val="20"/>
          <w:szCs w:val="20"/>
          <w:bdr w:val="none" w:sz="0" w:space="0" w:color="auto"/>
          <w:lang w:eastAsia="en-US"/>
        </w:rPr>
        <w:t xml:space="preserve">Auf der herCAREER am 13. und 14. Oktober wird Robert Franken mit Dr. Ralf </w:t>
      </w:r>
      <w:proofErr w:type="spellStart"/>
      <w:r w:rsidRPr="00870126">
        <w:rPr>
          <w:rFonts w:ascii="Arial" w:eastAsiaTheme="minorHAnsi" w:hAnsi="Arial" w:cs="Arial"/>
          <w:color w:val="auto"/>
          <w:sz w:val="20"/>
          <w:szCs w:val="20"/>
          <w:bdr w:val="none" w:sz="0" w:space="0" w:color="auto"/>
          <w:lang w:eastAsia="en-US"/>
        </w:rPr>
        <w:t>Kleindiek</w:t>
      </w:r>
      <w:proofErr w:type="spellEnd"/>
      <w:r w:rsidRPr="00870126">
        <w:rPr>
          <w:rFonts w:ascii="Arial" w:eastAsiaTheme="minorHAnsi" w:hAnsi="Arial" w:cs="Arial"/>
          <w:color w:val="auto"/>
          <w:sz w:val="20"/>
          <w:szCs w:val="20"/>
          <w:bdr w:val="none" w:sz="0" w:space="0" w:color="auto"/>
          <w:lang w:eastAsia="en-US"/>
        </w:rPr>
        <w:t xml:space="preserve">, Staatssekretär im Bundesministerium für Familie, Senioren, Frauen und Jugend zum Thema „Gleichstellung ist Männersache“ diskutieren. Er wird auch einen Vortrag mit dem Titel „Über Leistung zum Erfolg? Warum ‚Fixing </w:t>
      </w:r>
      <w:proofErr w:type="spellStart"/>
      <w:r w:rsidRPr="00870126">
        <w:rPr>
          <w:rFonts w:ascii="Arial" w:eastAsiaTheme="minorHAnsi" w:hAnsi="Arial" w:cs="Arial"/>
          <w:color w:val="auto"/>
          <w:sz w:val="20"/>
          <w:szCs w:val="20"/>
          <w:bdr w:val="none" w:sz="0" w:space="0" w:color="auto"/>
          <w:lang w:eastAsia="en-US"/>
        </w:rPr>
        <w:t>the</w:t>
      </w:r>
      <w:proofErr w:type="spellEnd"/>
      <w:r w:rsidRPr="00870126">
        <w:rPr>
          <w:rFonts w:ascii="Arial" w:eastAsiaTheme="minorHAnsi" w:hAnsi="Arial" w:cs="Arial"/>
          <w:color w:val="auto"/>
          <w:sz w:val="20"/>
          <w:szCs w:val="20"/>
          <w:bdr w:val="none" w:sz="0" w:space="0" w:color="auto"/>
          <w:lang w:eastAsia="en-US"/>
        </w:rPr>
        <w:t xml:space="preserve"> Women‘ eine Katastrophe ist“ halten und bei der Netzwerkveranstaltung </w:t>
      </w:r>
      <w:proofErr w:type="spellStart"/>
      <w:r w:rsidRPr="00870126">
        <w:rPr>
          <w:rFonts w:ascii="Arial" w:eastAsiaTheme="minorHAnsi" w:hAnsi="Arial" w:cs="Arial"/>
          <w:color w:val="auto"/>
          <w:sz w:val="20"/>
          <w:szCs w:val="20"/>
          <w:bdr w:val="none" w:sz="0" w:space="0" w:color="auto"/>
          <w:lang w:eastAsia="en-US"/>
        </w:rPr>
        <w:lastRenderedPageBreak/>
        <w:t>herCAREER@Night</w:t>
      </w:r>
      <w:proofErr w:type="spellEnd"/>
      <w:r w:rsidRPr="00870126">
        <w:rPr>
          <w:rFonts w:ascii="Arial" w:eastAsiaTheme="minorHAnsi" w:hAnsi="Arial" w:cs="Arial"/>
          <w:color w:val="auto"/>
          <w:sz w:val="20"/>
          <w:szCs w:val="20"/>
          <w:bdr w:val="none" w:sz="0" w:space="0" w:color="auto"/>
          <w:lang w:eastAsia="en-US"/>
        </w:rPr>
        <w:t xml:space="preserve"> Table Captain sein, wo er den ganzen Abend für Gespräche zur Verfügung steht. Noch gibt es Tickets dafür! Unter den Table Captains sind außerdem Anna Alex, Gründerin und Geschäftsführerin des Personal Shopping Service für Männer </w:t>
      </w:r>
      <w:r w:rsidR="00533A77">
        <w:rPr>
          <w:rFonts w:ascii="Arial" w:eastAsiaTheme="minorHAnsi" w:hAnsi="Arial" w:cs="Arial"/>
          <w:color w:val="auto"/>
          <w:sz w:val="20"/>
          <w:szCs w:val="20"/>
          <w:bdr w:val="none" w:sz="0" w:space="0" w:color="auto"/>
          <w:lang w:eastAsia="en-US"/>
        </w:rPr>
        <w:t>–</w:t>
      </w:r>
      <w:r w:rsidRPr="00870126">
        <w:rPr>
          <w:rFonts w:ascii="Arial" w:eastAsiaTheme="minorHAnsi" w:hAnsi="Arial" w:cs="Arial"/>
          <w:color w:val="auto"/>
          <w:sz w:val="20"/>
          <w:szCs w:val="20"/>
          <w:bdr w:val="none" w:sz="0" w:space="0" w:color="auto"/>
          <w:lang w:eastAsia="en-US"/>
        </w:rPr>
        <w:t xml:space="preserve"> OUTFITTERY</w:t>
      </w:r>
      <w:r w:rsidR="00533A77">
        <w:rPr>
          <w:rFonts w:ascii="Arial" w:eastAsiaTheme="minorHAnsi" w:hAnsi="Arial" w:cs="Arial"/>
          <w:color w:val="auto"/>
          <w:sz w:val="20"/>
          <w:szCs w:val="20"/>
          <w:bdr w:val="none" w:sz="0" w:space="0" w:color="auto"/>
          <w:lang w:eastAsia="en-US"/>
        </w:rPr>
        <w:t xml:space="preserve">, </w:t>
      </w:r>
      <w:r w:rsidRPr="00870126">
        <w:rPr>
          <w:rFonts w:ascii="Arial" w:eastAsiaTheme="minorHAnsi" w:hAnsi="Arial" w:cs="Arial"/>
          <w:color w:val="auto"/>
          <w:sz w:val="20"/>
          <w:szCs w:val="20"/>
          <w:bdr w:val="none" w:sz="0" w:space="0" w:color="auto"/>
          <w:lang w:eastAsia="en-US"/>
        </w:rPr>
        <w:t xml:space="preserve"> </w:t>
      </w:r>
      <w:r w:rsidR="00533A77" w:rsidRPr="00533A77">
        <w:rPr>
          <w:rFonts w:ascii="Arial" w:eastAsiaTheme="minorHAnsi" w:hAnsi="Arial" w:cs="Arial"/>
          <w:color w:val="auto"/>
          <w:sz w:val="20"/>
          <w:szCs w:val="20"/>
          <w:bdr w:val="none" w:sz="0" w:space="0" w:color="auto"/>
          <w:lang w:eastAsia="en-US"/>
        </w:rPr>
        <w:t>Jasmin Taylor</w:t>
      </w:r>
      <w:r w:rsidR="00533A77">
        <w:rPr>
          <w:rFonts w:ascii="Arial" w:eastAsiaTheme="minorHAnsi" w:hAnsi="Arial" w:cs="Arial"/>
          <w:color w:val="auto"/>
          <w:sz w:val="20"/>
          <w:szCs w:val="20"/>
          <w:bdr w:val="none" w:sz="0" w:space="0" w:color="auto"/>
          <w:lang w:eastAsia="en-US"/>
        </w:rPr>
        <w:t xml:space="preserve"> </w:t>
      </w:r>
      <w:r w:rsidR="00533A77" w:rsidRPr="00533A77">
        <w:rPr>
          <w:rFonts w:ascii="Arial" w:eastAsiaTheme="minorHAnsi" w:hAnsi="Arial" w:cs="Arial"/>
          <w:color w:val="auto"/>
          <w:sz w:val="20"/>
          <w:szCs w:val="20"/>
          <w:bdr w:val="none" w:sz="0" w:space="0" w:color="auto"/>
          <w:lang w:eastAsia="en-US"/>
        </w:rPr>
        <w:t>Geschäftsführerin und Inhaberin</w:t>
      </w:r>
      <w:r w:rsidR="00533A77">
        <w:rPr>
          <w:rFonts w:ascii="Arial" w:eastAsiaTheme="minorHAnsi" w:hAnsi="Arial" w:cs="Arial"/>
          <w:color w:val="auto"/>
          <w:sz w:val="20"/>
          <w:szCs w:val="20"/>
          <w:bdr w:val="none" w:sz="0" w:space="0" w:color="auto"/>
          <w:lang w:eastAsia="en-US"/>
        </w:rPr>
        <w:t xml:space="preserve"> </w:t>
      </w:r>
      <w:r w:rsidR="00533A77" w:rsidRPr="00533A77">
        <w:rPr>
          <w:rFonts w:ascii="Arial" w:eastAsiaTheme="minorHAnsi" w:hAnsi="Arial" w:cs="Arial"/>
          <w:color w:val="auto"/>
          <w:sz w:val="20"/>
          <w:szCs w:val="20"/>
          <w:bdr w:val="none" w:sz="0" w:space="0" w:color="auto"/>
          <w:lang w:eastAsia="en-US"/>
        </w:rPr>
        <w:t>des dynamischen Reiseveranstalters JT Touristik GmbH</w:t>
      </w:r>
      <w:r w:rsidR="00533A77">
        <w:rPr>
          <w:rFonts w:ascii="Arial" w:eastAsiaTheme="minorHAnsi" w:hAnsi="Arial" w:cs="Arial"/>
          <w:color w:val="auto"/>
          <w:sz w:val="20"/>
          <w:szCs w:val="20"/>
          <w:bdr w:val="none" w:sz="0" w:space="0" w:color="auto"/>
          <w:lang w:eastAsia="en-US"/>
        </w:rPr>
        <w:t xml:space="preserve"> </w:t>
      </w:r>
      <w:r w:rsidRPr="00870126">
        <w:rPr>
          <w:rFonts w:ascii="Arial" w:eastAsiaTheme="minorHAnsi" w:hAnsi="Arial" w:cs="Arial"/>
          <w:color w:val="auto"/>
          <w:sz w:val="20"/>
          <w:szCs w:val="20"/>
          <w:bdr w:val="none" w:sz="0" w:space="0" w:color="auto"/>
          <w:lang w:eastAsia="en-US"/>
        </w:rPr>
        <w:t xml:space="preserve">sowie Dr. Elke Frank, Senior </w:t>
      </w:r>
      <w:proofErr w:type="spellStart"/>
      <w:r w:rsidRPr="00870126">
        <w:rPr>
          <w:rFonts w:ascii="Arial" w:eastAsiaTheme="minorHAnsi" w:hAnsi="Arial" w:cs="Arial"/>
          <w:color w:val="auto"/>
          <w:sz w:val="20"/>
          <w:szCs w:val="20"/>
          <w:bdr w:val="none" w:sz="0" w:space="0" w:color="auto"/>
          <w:lang w:eastAsia="en-US"/>
        </w:rPr>
        <w:t>Vice</w:t>
      </w:r>
      <w:proofErr w:type="spellEnd"/>
      <w:r w:rsidRPr="00870126">
        <w:rPr>
          <w:rFonts w:ascii="Arial" w:eastAsiaTheme="minorHAnsi" w:hAnsi="Arial" w:cs="Arial"/>
          <w:color w:val="auto"/>
          <w:sz w:val="20"/>
          <w:szCs w:val="20"/>
          <w:bdr w:val="none" w:sz="0" w:space="0" w:color="auto"/>
          <w:lang w:eastAsia="en-US"/>
        </w:rPr>
        <w:t xml:space="preserve"> </w:t>
      </w:r>
      <w:proofErr w:type="spellStart"/>
      <w:r w:rsidRPr="00870126">
        <w:rPr>
          <w:rFonts w:ascii="Arial" w:eastAsiaTheme="minorHAnsi" w:hAnsi="Arial" w:cs="Arial"/>
          <w:color w:val="auto"/>
          <w:sz w:val="20"/>
          <w:szCs w:val="20"/>
          <w:bdr w:val="none" w:sz="0" w:space="0" w:color="auto"/>
          <w:lang w:eastAsia="en-US"/>
        </w:rPr>
        <w:t>President</w:t>
      </w:r>
      <w:proofErr w:type="spellEnd"/>
      <w:r w:rsidRPr="00870126">
        <w:rPr>
          <w:rFonts w:ascii="Arial" w:eastAsiaTheme="minorHAnsi" w:hAnsi="Arial" w:cs="Arial"/>
          <w:color w:val="auto"/>
          <w:sz w:val="20"/>
          <w:szCs w:val="20"/>
          <w:bdr w:val="none" w:sz="0" w:space="0" w:color="auto"/>
          <w:lang w:eastAsia="en-US"/>
        </w:rPr>
        <w:t xml:space="preserve"> HR Development bei Deutsche Telekom AG.</w:t>
      </w:r>
    </w:p>
    <w:p w:rsidR="00870126" w:rsidRPr="00A1696F" w:rsidRDefault="00870126" w:rsidP="00870126">
      <w:pPr>
        <w:spacing w:line="360" w:lineRule="auto"/>
        <w:jc w:val="both"/>
        <w:rPr>
          <w:rFonts w:ascii="Arial" w:eastAsia="Arial" w:hAnsi="Arial" w:cs="Arial"/>
          <w:bCs/>
          <w:color w:val="auto"/>
          <w:sz w:val="20"/>
          <w:szCs w:val="20"/>
        </w:rPr>
      </w:pPr>
    </w:p>
    <w:p w:rsidR="00B40577" w:rsidRPr="00E41C77" w:rsidRDefault="00B40577" w:rsidP="003C68CF">
      <w:pPr>
        <w:pStyle w:val="Kopfzei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line="360" w:lineRule="auto"/>
        <w:rPr>
          <w:rStyle w:val="OhneA"/>
          <w:rFonts w:ascii="Arial" w:hAnsi="Arial" w:cs="Arial"/>
          <w:sz w:val="16"/>
          <w:szCs w:val="20"/>
        </w:rPr>
      </w:pPr>
      <w:r w:rsidRPr="00E41C77">
        <w:rPr>
          <w:rStyle w:val="OhneA"/>
          <w:rFonts w:ascii="Arial" w:hAnsi="Arial" w:cs="Arial"/>
          <w:b/>
          <w:bCs/>
          <w:sz w:val="16"/>
          <w:szCs w:val="20"/>
        </w:rPr>
        <w:t xml:space="preserve">Über die </w:t>
      </w:r>
      <w:r w:rsidRPr="00E41C77">
        <w:rPr>
          <w:rStyle w:val="OhneA"/>
          <w:rFonts w:ascii="Arial" w:hAnsi="Arial" w:cs="Arial"/>
          <w:b/>
          <w:bCs/>
          <w:i/>
          <w:iCs/>
          <w:sz w:val="16"/>
          <w:szCs w:val="20"/>
        </w:rPr>
        <w:t>her</w:t>
      </w:r>
      <w:r w:rsidRPr="00E41C77">
        <w:rPr>
          <w:rStyle w:val="OhneA"/>
          <w:rFonts w:ascii="Arial" w:hAnsi="Arial" w:cs="Arial"/>
          <w:b/>
          <w:bCs/>
          <w:sz w:val="16"/>
          <w:szCs w:val="20"/>
        </w:rPr>
        <w:t>CAREER</w:t>
      </w:r>
    </w:p>
    <w:p w:rsidR="00B40577" w:rsidRPr="00E41C77" w:rsidRDefault="00B40577" w:rsidP="003C68CF">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Karrieremesse </w:t>
      </w:r>
      <w:r w:rsidRPr="00E41C77">
        <w:rPr>
          <w:rStyle w:val="OhneA"/>
          <w:rFonts w:ascii="Arial" w:hAnsi="Arial" w:cs="Arial"/>
          <w:i/>
          <w:sz w:val="16"/>
          <w:szCs w:val="20"/>
        </w:rPr>
        <w:t>her</w:t>
      </w:r>
      <w:r w:rsidRPr="00E41C77">
        <w:rPr>
          <w:rStyle w:val="OhneA"/>
          <w:rFonts w:ascii="Arial" w:hAnsi="Arial" w:cs="Arial"/>
          <w:sz w:val="16"/>
          <w:szCs w:val="20"/>
        </w:rPr>
        <w:t>CAREER ist die einzige Messe Deutschlands, die alle Aspekte einer weiblichen und familiären Karriereplanung berücksichtigt. Die Messe richtet sich an Absolventinnen, Frauen in Fach- und Führungspositionen und Existenzgründerinnen. Hier stellen sich attraktive Arbeitgeber vor, die sich ausdrücklich für Frauenförderung und Frauen im Management engagieren. Die zahlreichen Angebote zur besseren Vereinbarkeit von Familie und Beruf, zu Weiterbildungsmöglichkeiten und rund um das Thema Existenzgründung machen die Messe einzigartig.</w:t>
      </w:r>
    </w:p>
    <w:p w:rsidR="00B40577" w:rsidRPr="00E41C77" w:rsidRDefault="00B40577" w:rsidP="003C68CF">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w:t>
      </w:r>
      <w:r w:rsidRPr="00E41C77">
        <w:rPr>
          <w:rStyle w:val="OhneA"/>
          <w:rFonts w:ascii="Arial" w:hAnsi="Arial" w:cs="Arial"/>
          <w:i/>
          <w:sz w:val="16"/>
          <w:szCs w:val="20"/>
        </w:rPr>
        <w:t>her</w:t>
      </w:r>
      <w:r w:rsidRPr="00E41C77">
        <w:rPr>
          <w:rStyle w:val="OhneA"/>
          <w:rFonts w:ascii="Arial" w:hAnsi="Arial" w:cs="Arial"/>
          <w:sz w:val="16"/>
          <w:szCs w:val="20"/>
        </w:rPr>
        <w:t>CAREER spricht Frauen an, die gerade den Einstieg, Aufstieg oder Wiedereinstieg nach einer Elternzeit planen - ganz gleich, ob im Angestelltenverhältnis oder im Zuge einer Existenzgründung. Aber auch Männer, die sich dem Thema der Vereinbarkeit von Familie und Beruf verpflichtet fühlen, sind willkommen.</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Ergänzt wird die Messe durch das Netzwerk-Event </w:t>
      </w:r>
      <w:proofErr w:type="spellStart"/>
      <w:r w:rsidRPr="00E41C77">
        <w:rPr>
          <w:rStyle w:val="OhneA"/>
          <w:rFonts w:ascii="Arial" w:hAnsi="Arial" w:cs="Arial"/>
          <w:i/>
          <w:sz w:val="16"/>
          <w:szCs w:val="20"/>
        </w:rPr>
        <w:t>her</w:t>
      </w:r>
      <w:r>
        <w:rPr>
          <w:rStyle w:val="OhneA"/>
          <w:rFonts w:ascii="Arial" w:hAnsi="Arial" w:cs="Arial"/>
          <w:sz w:val="16"/>
          <w:szCs w:val="20"/>
        </w:rPr>
        <w:t>CAREER</w:t>
      </w:r>
      <w:r w:rsidRPr="00E41C77">
        <w:rPr>
          <w:rStyle w:val="OhneA"/>
          <w:rFonts w:ascii="Arial" w:hAnsi="Arial" w:cs="Arial"/>
          <w:sz w:val="16"/>
          <w:szCs w:val="20"/>
        </w:rPr>
        <w:t>@Night</w:t>
      </w:r>
      <w:proofErr w:type="spellEnd"/>
      <w:r w:rsidRPr="00E41C77">
        <w:rPr>
          <w:rStyle w:val="OhneA"/>
          <w:rFonts w:ascii="Arial" w:hAnsi="Arial" w:cs="Arial"/>
          <w:sz w:val="16"/>
          <w:szCs w:val="20"/>
        </w:rPr>
        <w:t>: Dabei werden über 35 Table Captains aus Wirtschaft, Wissenschaft und Politik erwartet. Sie haben die Patenschaft für einen Tisch übernommen und geben dabei den Teilnehmerinnen nicht nur wertvolle Tipps, sondern auch die Möglichkeit ihr berufliches Netzwerk zu erweitern. Viel wichtiger ist aber noch, dass sie bereit sind auf Augenhöhe zu diskutieren - eines der Credos der Messe.</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nächste </w:t>
      </w:r>
      <w:r w:rsidRPr="00E41C77">
        <w:rPr>
          <w:rStyle w:val="OhneA"/>
          <w:rFonts w:ascii="Arial" w:hAnsi="Arial" w:cs="Arial"/>
          <w:i/>
          <w:sz w:val="16"/>
          <w:szCs w:val="20"/>
        </w:rPr>
        <w:t>her</w:t>
      </w:r>
      <w:r w:rsidRPr="00E41C77">
        <w:rPr>
          <w:rStyle w:val="OhneA"/>
          <w:rFonts w:ascii="Arial" w:hAnsi="Arial" w:cs="Arial"/>
          <w:sz w:val="16"/>
          <w:szCs w:val="20"/>
        </w:rPr>
        <w:t>CAREER findet am 13. u</w:t>
      </w:r>
      <w:r w:rsidR="00FA29D8">
        <w:rPr>
          <w:rStyle w:val="OhneA"/>
          <w:rFonts w:ascii="Arial" w:hAnsi="Arial" w:cs="Arial"/>
          <w:sz w:val="16"/>
          <w:szCs w:val="20"/>
        </w:rPr>
        <w:t>nd 14. Oktober 2016 mit rund</w:t>
      </w:r>
      <w:r w:rsidR="00334F6A">
        <w:rPr>
          <w:rStyle w:val="OhneA"/>
          <w:rFonts w:ascii="Arial" w:hAnsi="Arial" w:cs="Arial"/>
          <w:sz w:val="16"/>
          <w:szCs w:val="20"/>
        </w:rPr>
        <w:t xml:space="preserve"> 1</w:t>
      </w:r>
      <w:r w:rsidR="00B42DD7">
        <w:rPr>
          <w:rStyle w:val="OhneA"/>
          <w:rFonts w:ascii="Arial" w:hAnsi="Arial" w:cs="Arial"/>
          <w:sz w:val="16"/>
          <w:szCs w:val="20"/>
        </w:rPr>
        <w:t>91</w:t>
      </w:r>
      <w:bookmarkStart w:id="0" w:name="_GoBack"/>
      <w:bookmarkEnd w:id="0"/>
      <w:r w:rsidRPr="00E41C77">
        <w:rPr>
          <w:rStyle w:val="OhneA"/>
          <w:rFonts w:ascii="Arial" w:hAnsi="Arial" w:cs="Arial"/>
          <w:sz w:val="16"/>
          <w:szCs w:val="20"/>
        </w:rPr>
        <w:t xml:space="preserve"> Ausstellern</w:t>
      </w:r>
      <w:r w:rsidR="00FA29D8">
        <w:rPr>
          <w:rStyle w:val="OhneA"/>
          <w:rFonts w:ascii="Arial" w:hAnsi="Arial" w:cs="Arial"/>
          <w:sz w:val="16"/>
          <w:szCs w:val="20"/>
        </w:rPr>
        <w:t xml:space="preserve"> und Partnern</w:t>
      </w:r>
      <w:r w:rsidRPr="00E41C77">
        <w:rPr>
          <w:rStyle w:val="OhneA"/>
          <w:rFonts w:ascii="Arial" w:hAnsi="Arial" w:cs="Arial"/>
          <w:sz w:val="16"/>
          <w:szCs w:val="20"/>
        </w:rPr>
        <w:t xml:space="preserve">, über 60 Vorträgen und Diskussionen, zwei </w:t>
      </w:r>
      <w:proofErr w:type="spellStart"/>
      <w:r w:rsidRPr="00E41C77">
        <w:rPr>
          <w:rStyle w:val="OhneA"/>
          <w:rFonts w:ascii="Arial" w:hAnsi="Arial" w:cs="Arial"/>
          <w:sz w:val="16"/>
          <w:szCs w:val="20"/>
        </w:rPr>
        <w:t>Keynotes</w:t>
      </w:r>
      <w:proofErr w:type="spellEnd"/>
      <w:r w:rsidRPr="00E41C77">
        <w:rPr>
          <w:rStyle w:val="OhneA"/>
          <w:rFonts w:ascii="Arial" w:hAnsi="Arial" w:cs="Arial"/>
          <w:sz w:val="16"/>
          <w:szCs w:val="20"/>
        </w:rPr>
        <w:t>, über 90 Karriere-</w:t>
      </w:r>
      <w:proofErr w:type="spellStart"/>
      <w:r w:rsidRPr="00E41C77">
        <w:rPr>
          <w:rStyle w:val="OhneA"/>
          <w:rFonts w:ascii="Arial" w:hAnsi="Arial" w:cs="Arial"/>
          <w:sz w:val="16"/>
          <w:szCs w:val="20"/>
        </w:rPr>
        <w:t>MeetUps</w:t>
      </w:r>
      <w:proofErr w:type="spellEnd"/>
      <w:r w:rsidRPr="00E41C77">
        <w:rPr>
          <w:rStyle w:val="OhneA"/>
          <w:rFonts w:ascii="Arial" w:hAnsi="Arial" w:cs="Arial"/>
          <w:sz w:val="16"/>
          <w:szCs w:val="20"/>
        </w:rPr>
        <w:t xml:space="preserve"> und Job-</w:t>
      </w:r>
      <w:proofErr w:type="spellStart"/>
      <w:r w:rsidRPr="00E41C77">
        <w:rPr>
          <w:rStyle w:val="OhneA"/>
          <w:rFonts w:ascii="Arial" w:hAnsi="Arial" w:cs="Arial"/>
          <w:sz w:val="16"/>
          <w:szCs w:val="20"/>
        </w:rPr>
        <w:t>Offer</w:t>
      </w:r>
      <w:proofErr w:type="spellEnd"/>
      <w:r w:rsidRPr="00E41C77">
        <w:rPr>
          <w:rStyle w:val="OhneA"/>
          <w:rFonts w:ascii="Arial" w:hAnsi="Arial" w:cs="Arial"/>
          <w:sz w:val="16"/>
          <w:szCs w:val="20"/>
        </w:rPr>
        <w:t>-Talks statt. Über 4.000 Besucher und Besucherinnen werden erwartet.</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Weitere Informationen über die Karrieremesse für Frauen </w:t>
      </w:r>
      <w:r w:rsidRPr="00E41C77">
        <w:rPr>
          <w:rStyle w:val="OhneA"/>
          <w:rFonts w:ascii="Arial" w:hAnsi="Arial" w:cs="Arial"/>
          <w:i/>
          <w:sz w:val="16"/>
          <w:szCs w:val="20"/>
        </w:rPr>
        <w:t>her</w:t>
      </w:r>
      <w:r w:rsidRPr="00E41C77">
        <w:rPr>
          <w:rStyle w:val="OhneA"/>
          <w:rFonts w:ascii="Arial" w:hAnsi="Arial" w:cs="Arial"/>
          <w:sz w:val="16"/>
          <w:szCs w:val="20"/>
        </w:rPr>
        <w:t>CAREER gibt es unter www.her-career.com, über Twitter @</w:t>
      </w:r>
      <w:proofErr w:type="spellStart"/>
      <w:r w:rsidRPr="00E41C77">
        <w:rPr>
          <w:rStyle w:val="OhneA"/>
          <w:rFonts w:ascii="Arial" w:hAnsi="Arial" w:cs="Arial"/>
          <w:sz w:val="16"/>
          <w:szCs w:val="20"/>
        </w:rPr>
        <w:t>her_CAREER_de</w:t>
      </w:r>
      <w:proofErr w:type="spellEnd"/>
      <w:r w:rsidRPr="00E41C77">
        <w:rPr>
          <w:rStyle w:val="OhneA"/>
          <w:rFonts w:ascii="Arial" w:hAnsi="Arial" w:cs="Arial"/>
          <w:sz w:val="16"/>
          <w:szCs w:val="20"/>
        </w:rPr>
        <w:t xml:space="preserve">, #herCAREER und Facebook her-CAREER sowie zur </w:t>
      </w:r>
      <w:proofErr w:type="spellStart"/>
      <w:r w:rsidRPr="00E41C77">
        <w:rPr>
          <w:rStyle w:val="OhneA"/>
          <w:rFonts w:ascii="Arial" w:hAnsi="Arial" w:cs="Arial"/>
          <w:sz w:val="16"/>
          <w:szCs w:val="20"/>
        </w:rPr>
        <w:t>herCAREER@Night</w:t>
      </w:r>
      <w:proofErr w:type="spellEnd"/>
      <w:r w:rsidRPr="00E41C77">
        <w:rPr>
          <w:rStyle w:val="OhneA"/>
          <w:rFonts w:ascii="Arial" w:hAnsi="Arial" w:cs="Arial"/>
          <w:sz w:val="16"/>
          <w:szCs w:val="20"/>
        </w:rPr>
        <w:t xml:space="preserve"> unterwww.hercareer.com/</w:t>
      </w:r>
      <w:proofErr w:type="spellStart"/>
      <w:r w:rsidRPr="00E41C77">
        <w:rPr>
          <w:rStyle w:val="OhneA"/>
          <w:rFonts w:ascii="Arial" w:hAnsi="Arial" w:cs="Arial"/>
          <w:sz w:val="16"/>
          <w:szCs w:val="20"/>
        </w:rPr>
        <w:t>atNight</w:t>
      </w:r>
      <w:proofErr w:type="spellEnd"/>
      <w:r w:rsidRPr="00E41C77">
        <w:rPr>
          <w:rStyle w:val="OhneA"/>
          <w:rFonts w:ascii="Arial" w:hAnsi="Arial" w:cs="Arial"/>
          <w:sz w:val="16"/>
          <w:szCs w:val="20"/>
        </w:rPr>
        <w:t>. Wer sich vorab online unter www.her-career.com/ticketshop registriert, spart gegenüber dem Ticketpreis an der Tageskasse 50 Prozent.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B40577" w:rsidRPr="00E41C77" w:rsidRDefault="00B40577" w:rsidP="00B40577">
      <w:pPr>
        <w:pStyle w:val="TextAAA"/>
        <w:suppressAutoHyphens/>
        <w:spacing w:before="120" w:line="360" w:lineRule="auto"/>
        <w:rPr>
          <w:rStyle w:val="OhneA"/>
          <w:rFonts w:ascii="Arial" w:eastAsia="Arial" w:hAnsi="Arial" w:cs="Arial"/>
          <w:sz w:val="16"/>
          <w:szCs w:val="20"/>
        </w:rPr>
      </w:pPr>
      <w:r w:rsidRPr="00E41C77">
        <w:rPr>
          <w:rStyle w:val="OhneA"/>
          <w:rFonts w:ascii="Arial" w:hAnsi="Arial" w:cs="Arial"/>
          <w:sz w:val="16"/>
          <w:szCs w:val="20"/>
        </w:rPr>
        <w:t xml:space="preserve">Die </w:t>
      </w:r>
      <w:proofErr w:type="spellStart"/>
      <w:r w:rsidRPr="00E41C77">
        <w:rPr>
          <w:rStyle w:val="OhneA"/>
          <w:rFonts w:ascii="Arial" w:hAnsi="Arial" w:cs="Arial"/>
          <w:sz w:val="16"/>
          <w:szCs w:val="20"/>
        </w:rPr>
        <w:t>Gründerin</w:t>
      </w:r>
      <w:proofErr w:type="spellEnd"/>
      <w:r w:rsidRPr="00E41C77">
        <w:rPr>
          <w:rStyle w:val="OhneA"/>
          <w:rFonts w:ascii="Arial" w:hAnsi="Arial" w:cs="Arial"/>
          <w:sz w:val="16"/>
          <w:szCs w:val="20"/>
        </w:rPr>
        <w:t xml:space="preserve"> Natascha </w:t>
      </w:r>
      <w:proofErr w:type="spellStart"/>
      <w:r w:rsidRPr="00E41C77">
        <w:rPr>
          <w:rStyle w:val="OhneA"/>
          <w:rFonts w:ascii="Arial" w:hAnsi="Arial" w:cs="Arial"/>
          <w:sz w:val="16"/>
          <w:szCs w:val="20"/>
        </w:rPr>
        <w:t>Hoffner</w:t>
      </w:r>
      <w:proofErr w:type="spellEnd"/>
      <w:r w:rsidRPr="00E41C77">
        <w:rPr>
          <w:rStyle w:val="OhneA"/>
          <w:rFonts w:ascii="Arial" w:hAnsi="Arial" w:cs="Arial"/>
          <w:sz w:val="16"/>
          <w:szCs w:val="20"/>
        </w:rPr>
        <w:t xml:space="preserve"> hat </w:t>
      </w:r>
      <w:proofErr w:type="spellStart"/>
      <w:r w:rsidRPr="00E41C77">
        <w:rPr>
          <w:rStyle w:val="OhneA"/>
          <w:rFonts w:ascii="Arial" w:hAnsi="Arial" w:cs="Arial"/>
          <w:sz w:val="16"/>
          <w:szCs w:val="20"/>
        </w:rPr>
        <w:t>über</w:t>
      </w:r>
      <w:proofErr w:type="spellEnd"/>
      <w:r w:rsidRPr="00E41C77">
        <w:rPr>
          <w:rStyle w:val="OhneA"/>
          <w:rFonts w:ascii="Arial" w:hAnsi="Arial" w:cs="Arial"/>
          <w:sz w:val="16"/>
          <w:szCs w:val="20"/>
        </w:rPr>
        <w:t xml:space="preserve"> 1</w:t>
      </w:r>
      <w:r w:rsidR="00FA29D8">
        <w:rPr>
          <w:rStyle w:val="OhneA"/>
          <w:rFonts w:ascii="Arial" w:hAnsi="Arial" w:cs="Arial"/>
          <w:sz w:val="16"/>
          <w:szCs w:val="20"/>
        </w:rPr>
        <w:t>5</w:t>
      </w:r>
      <w:r w:rsidRPr="00E41C77">
        <w:rPr>
          <w:rStyle w:val="OhneA"/>
          <w:rFonts w:ascii="Arial" w:hAnsi="Arial" w:cs="Arial"/>
          <w:sz w:val="16"/>
          <w:szCs w:val="20"/>
        </w:rPr>
        <w:t xml:space="preserve"> Jahre Erfahrung in der Messebranche. Sie war bereits ab dem Jahr 2000 Teil eines Start-ups in der Messebranche mit Sitz in Mannheim und maßgeblich am Auf- und Ausbau von Messen und Kongressen im In- und Ausland beteiligt, die als Leitveranstaltungen ihrer Branche etabliert wurden. In Spitzenzeiten war sie gemeinsam mit dem damaligen </w:t>
      </w:r>
      <w:proofErr w:type="spellStart"/>
      <w:r w:rsidRPr="00E41C77">
        <w:rPr>
          <w:rStyle w:val="OhneA"/>
          <w:rFonts w:ascii="Arial" w:hAnsi="Arial" w:cs="Arial"/>
          <w:sz w:val="16"/>
          <w:szCs w:val="20"/>
        </w:rPr>
        <w:t>Gru</w:t>
      </w:r>
      <w:proofErr w:type="spellEnd"/>
      <w:r w:rsidRPr="00E41C77">
        <w:rPr>
          <w:rStyle w:val="OhneA"/>
          <w:rFonts w:ascii="Arial" w:hAnsi="Arial" w:cs="Arial"/>
          <w:sz w:val="16"/>
          <w:szCs w:val="20"/>
        </w:rPr>
        <w:t>̈</w:t>
      </w:r>
      <w:r w:rsidRPr="00E41C77">
        <w:rPr>
          <w:rStyle w:val="OhneA"/>
          <w:rFonts w:ascii="Arial" w:hAnsi="Arial" w:cs="Arial"/>
          <w:sz w:val="16"/>
          <w:szCs w:val="20"/>
          <w:lang w:val="da-DK"/>
        </w:rPr>
        <w:t>nder fu</w:t>
      </w:r>
      <w:r w:rsidRPr="00E41C77">
        <w:rPr>
          <w:rStyle w:val="OhneA"/>
          <w:rFonts w:ascii="Arial" w:hAnsi="Arial" w:cs="Arial"/>
          <w:sz w:val="16"/>
          <w:szCs w:val="20"/>
        </w:rPr>
        <w:t>̈r bis zu 20 Messen und Kongresse jährlich und rund 100 Mitarbeiter verantwortlich.</w:t>
      </w:r>
    </w:p>
    <w:p w:rsidR="00D378DC" w:rsidRPr="009C0E56" w:rsidRDefault="00B40577" w:rsidP="009C0E56">
      <w:pPr>
        <w:pStyle w:val="TextAAA"/>
        <w:suppressAutoHyphens/>
        <w:spacing w:before="120" w:line="360" w:lineRule="auto"/>
        <w:rPr>
          <w:rFonts w:ascii="Arial" w:hAnsi="Arial" w:cs="Arial"/>
          <w:sz w:val="16"/>
          <w:szCs w:val="20"/>
        </w:rPr>
      </w:pPr>
      <w:proofErr w:type="spellStart"/>
      <w:r w:rsidRPr="00E41C77">
        <w:rPr>
          <w:rStyle w:val="OhneA"/>
          <w:rFonts w:ascii="Arial" w:hAnsi="Arial" w:cs="Arial"/>
          <w:sz w:val="16"/>
          <w:szCs w:val="20"/>
        </w:rPr>
        <w:t>Über</w:t>
      </w:r>
      <w:proofErr w:type="spellEnd"/>
      <w:r w:rsidRPr="00E41C77">
        <w:rPr>
          <w:rStyle w:val="OhneA"/>
          <w:rFonts w:ascii="Arial" w:hAnsi="Arial" w:cs="Arial"/>
          <w:sz w:val="16"/>
          <w:szCs w:val="20"/>
        </w:rPr>
        <w:t xml:space="preserve"> fünf Jahre war sie als Geschäftsführerin </w:t>
      </w:r>
      <w:proofErr w:type="spellStart"/>
      <w:r w:rsidRPr="00E41C77">
        <w:rPr>
          <w:rStyle w:val="OhneA"/>
          <w:rFonts w:ascii="Arial" w:hAnsi="Arial" w:cs="Arial"/>
          <w:sz w:val="16"/>
          <w:szCs w:val="20"/>
        </w:rPr>
        <w:t>tätig</w:t>
      </w:r>
      <w:proofErr w:type="spellEnd"/>
      <w:r w:rsidRPr="00E41C77">
        <w:rPr>
          <w:rStyle w:val="OhneA"/>
          <w:rFonts w:ascii="Arial" w:hAnsi="Arial" w:cs="Arial"/>
          <w:sz w:val="16"/>
          <w:szCs w:val="20"/>
        </w:rPr>
        <w:t xml:space="preserve">, zuletzt davon zwei Jahre bei einer Tochtergesellschaft der Deutschen Messe AG. Da sie selbst zwischenzeitlich zweifache Mutter ist und </w:t>
      </w:r>
      <w:r w:rsidRPr="00E41C77">
        <w:rPr>
          <w:rStyle w:val="OhneA"/>
          <w:rFonts w:ascii="Arial" w:hAnsi="Arial" w:cs="Arial"/>
          <w:sz w:val="16"/>
          <w:szCs w:val="20"/>
        </w:rPr>
        <w:lastRenderedPageBreak/>
        <w:t xml:space="preserve">nicht weiterhin knapp 400 km zwischen </w:t>
      </w:r>
      <w:proofErr w:type="spellStart"/>
      <w:r w:rsidRPr="00E41C77">
        <w:rPr>
          <w:rStyle w:val="OhneA"/>
          <w:rFonts w:ascii="Arial" w:hAnsi="Arial" w:cs="Arial"/>
          <w:sz w:val="16"/>
          <w:szCs w:val="20"/>
        </w:rPr>
        <w:t>Berufsstätte</w:t>
      </w:r>
      <w:proofErr w:type="spellEnd"/>
      <w:r w:rsidRPr="00E41C77">
        <w:rPr>
          <w:rStyle w:val="OhneA"/>
          <w:rFonts w:ascii="Arial" w:hAnsi="Arial" w:cs="Arial"/>
          <w:sz w:val="16"/>
          <w:szCs w:val="20"/>
        </w:rPr>
        <w:t xml:space="preserve"> und Familie pendeln wollte, hat sie ihren Arbeitsplatz ein ganzes </w:t>
      </w:r>
      <w:proofErr w:type="spellStart"/>
      <w:r w:rsidRPr="00E41C77">
        <w:rPr>
          <w:rStyle w:val="OhneA"/>
          <w:rFonts w:ascii="Arial" w:hAnsi="Arial" w:cs="Arial"/>
          <w:sz w:val="16"/>
          <w:szCs w:val="20"/>
        </w:rPr>
        <w:t>Stück</w:t>
      </w:r>
      <w:proofErr w:type="spellEnd"/>
      <w:r w:rsidRPr="00E41C77">
        <w:rPr>
          <w:rStyle w:val="OhneA"/>
          <w:rFonts w:ascii="Arial" w:hAnsi="Arial" w:cs="Arial"/>
          <w:sz w:val="16"/>
          <w:szCs w:val="20"/>
        </w:rPr>
        <w:t xml:space="preserve"> </w:t>
      </w:r>
      <w:proofErr w:type="spellStart"/>
      <w:r w:rsidRPr="00E41C77">
        <w:rPr>
          <w:rStyle w:val="OhneA"/>
          <w:rFonts w:ascii="Arial" w:hAnsi="Arial" w:cs="Arial"/>
          <w:sz w:val="16"/>
          <w:szCs w:val="20"/>
        </w:rPr>
        <w:t>näher</w:t>
      </w:r>
      <w:proofErr w:type="spellEnd"/>
      <w:r w:rsidRPr="00E41C77">
        <w:rPr>
          <w:rStyle w:val="OhneA"/>
          <w:rFonts w:ascii="Arial" w:hAnsi="Arial" w:cs="Arial"/>
          <w:sz w:val="16"/>
          <w:szCs w:val="20"/>
        </w:rPr>
        <w:t xml:space="preserve"> an die Familie verlegt. Die messe.rocks GmbH hat ihren Sitz im </w:t>
      </w:r>
      <w:proofErr w:type="spellStart"/>
      <w:r w:rsidRPr="00E41C77">
        <w:rPr>
          <w:rStyle w:val="OhneA"/>
          <w:rFonts w:ascii="Arial" w:hAnsi="Arial" w:cs="Arial"/>
          <w:sz w:val="16"/>
          <w:szCs w:val="20"/>
        </w:rPr>
        <w:t>Münchner</w:t>
      </w:r>
      <w:proofErr w:type="spellEnd"/>
      <w:r w:rsidRPr="00E41C77">
        <w:rPr>
          <w:rStyle w:val="OhneA"/>
          <w:rFonts w:ascii="Arial" w:hAnsi="Arial" w:cs="Arial"/>
          <w:sz w:val="16"/>
          <w:szCs w:val="20"/>
        </w:rPr>
        <w:t xml:space="preserve"> Osten.</w:t>
      </w:r>
    </w:p>
    <w:sectPr w:rsidR="00D378DC" w:rsidRPr="009C0E56" w:rsidSect="00FA132F">
      <w:headerReference w:type="default" r:id="rId7"/>
      <w:pgSz w:w="11906" w:h="16838"/>
      <w:pgMar w:top="2977" w:right="325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FA132F" w:rsidP="00FA132F">
    <w:pPr>
      <w:pStyle w:val="Kopfzeile"/>
      <w:tabs>
        <w:tab w:val="clear" w:pos="4536"/>
      </w:tabs>
      <w:rPr>
        <w:rFonts w:ascii="Arial" w:hAnsi="Arial"/>
        <w:sz w:val="20"/>
        <w:szCs w:val="20"/>
      </w:rPr>
    </w:pPr>
    <w:r>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4682298</wp:posOffset>
              </wp:positionH>
              <wp:positionV relativeFrom="paragraph">
                <wp:posOffset>28885</wp:posOffset>
              </wp:positionV>
              <wp:extent cx="1784350" cy="9494875"/>
              <wp:effectExtent l="0" t="0" r="6350" b="114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49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6C720F">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D378DC">
                            <w:rPr>
                              <w:rFonts w:ascii="Arial" w:hAnsi="Arial"/>
                              <w:sz w:val="16"/>
                              <w:szCs w:val="16"/>
                            </w:rPr>
                            <w:t>3</w:t>
                          </w:r>
                          <w:r w:rsidRPr="007C2A02">
                            <w:rPr>
                              <w:rFonts w:ascii="Arial" w:hAnsi="Arial"/>
                              <w:sz w:val="16"/>
                              <w:szCs w:val="16"/>
                            </w:rPr>
                            <w:t>.-1</w:t>
                          </w:r>
                          <w:r w:rsidR="00D378DC">
                            <w:rPr>
                              <w:rFonts w:ascii="Arial" w:hAnsi="Arial"/>
                              <w:sz w:val="16"/>
                              <w:szCs w:val="16"/>
                            </w:rPr>
                            <w:t>4</w:t>
                          </w:r>
                          <w:r w:rsidRPr="007C2A02">
                            <w:rPr>
                              <w:rFonts w:ascii="Arial" w:hAnsi="Arial"/>
                              <w:sz w:val="16"/>
                              <w:szCs w:val="16"/>
                            </w:rPr>
                            <w:t xml:space="preserve">. </w:t>
                          </w:r>
                          <w:r w:rsidR="00D378DC">
                            <w:rPr>
                              <w:rFonts w:ascii="Arial" w:hAnsi="Arial"/>
                              <w:sz w:val="16"/>
                              <w:szCs w:val="16"/>
                            </w:rPr>
                            <w:t>Oktober 2016</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1"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7pt;margin-top:2.25pt;width:140.5pt;height:7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Lx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6C720F">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D378DC">
                      <w:rPr>
                        <w:rFonts w:ascii="Arial" w:hAnsi="Arial"/>
                        <w:sz w:val="16"/>
                        <w:szCs w:val="16"/>
                      </w:rPr>
                      <w:t>3</w:t>
                    </w:r>
                    <w:r w:rsidRPr="007C2A02">
                      <w:rPr>
                        <w:rFonts w:ascii="Arial" w:hAnsi="Arial"/>
                        <w:sz w:val="16"/>
                        <w:szCs w:val="16"/>
                      </w:rPr>
                      <w:t>.-1</w:t>
                    </w:r>
                    <w:r w:rsidR="00D378DC">
                      <w:rPr>
                        <w:rFonts w:ascii="Arial" w:hAnsi="Arial"/>
                        <w:sz w:val="16"/>
                        <w:szCs w:val="16"/>
                      </w:rPr>
                      <w:t>4</w:t>
                    </w:r>
                    <w:r w:rsidRPr="007C2A02">
                      <w:rPr>
                        <w:rFonts w:ascii="Arial" w:hAnsi="Arial"/>
                        <w:sz w:val="16"/>
                        <w:szCs w:val="16"/>
                      </w:rPr>
                      <w:t xml:space="preserve">. </w:t>
                    </w:r>
                    <w:r w:rsidR="00D378DC">
                      <w:rPr>
                        <w:rFonts w:ascii="Arial" w:hAnsi="Arial"/>
                        <w:sz w:val="16"/>
                        <w:szCs w:val="16"/>
                      </w:rPr>
                      <w:t>Oktober 2016</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3"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r>
      <w:rPr>
        <w:noProof/>
      </w:rPr>
      <w:drawing>
        <wp:anchor distT="0" distB="0" distL="0" distR="0" simplePos="0" relativeHeight="251660288" behindDoc="0" locked="0" layoutInCell="1" allowOverlap="1" wp14:anchorId="41C1AF5E" wp14:editId="3E717A25">
          <wp:simplePos x="0" y="0"/>
          <wp:positionH relativeFrom="column">
            <wp:posOffset>3260725</wp:posOffset>
          </wp:positionH>
          <wp:positionV relativeFrom="paragraph">
            <wp:posOffset>-1905</wp:posOffset>
          </wp:positionV>
          <wp:extent cx="1322070" cy="132461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070" cy="13246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53E50"/>
    <w:rsid w:val="0008437D"/>
    <w:rsid w:val="00120B66"/>
    <w:rsid w:val="00132BF8"/>
    <w:rsid w:val="0013677E"/>
    <w:rsid w:val="00156D9A"/>
    <w:rsid w:val="001C2712"/>
    <w:rsid w:val="00226487"/>
    <w:rsid w:val="003038D9"/>
    <w:rsid w:val="0031103E"/>
    <w:rsid w:val="00334F6A"/>
    <w:rsid w:val="00380CD0"/>
    <w:rsid w:val="003C68CF"/>
    <w:rsid w:val="003E5CFD"/>
    <w:rsid w:val="00533A77"/>
    <w:rsid w:val="00566FC3"/>
    <w:rsid w:val="006701F7"/>
    <w:rsid w:val="006C720F"/>
    <w:rsid w:val="006D05A5"/>
    <w:rsid w:val="00707DC0"/>
    <w:rsid w:val="00775EA4"/>
    <w:rsid w:val="007C0BE0"/>
    <w:rsid w:val="007D2217"/>
    <w:rsid w:val="007D7963"/>
    <w:rsid w:val="00870126"/>
    <w:rsid w:val="00962415"/>
    <w:rsid w:val="009B2BC0"/>
    <w:rsid w:val="009C0E56"/>
    <w:rsid w:val="009C5006"/>
    <w:rsid w:val="00A073FA"/>
    <w:rsid w:val="00A1696F"/>
    <w:rsid w:val="00A53EE0"/>
    <w:rsid w:val="00AB0DB1"/>
    <w:rsid w:val="00AC16D6"/>
    <w:rsid w:val="00B40577"/>
    <w:rsid w:val="00B42DD7"/>
    <w:rsid w:val="00B60991"/>
    <w:rsid w:val="00BE0412"/>
    <w:rsid w:val="00BE0783"/>
    <w:rsid w:val="00C20D06"/>
    <w:rsid w:val="00CD3F52"/>
    <w:rsid w:val="00CD4D9B"/>
    <w:rsid w:val="00CF1968"/>
    <w:rsid w:val="00D378DC"/>
    <w:rsid w:val="00D42DBA"/>
    <w:rsid w:val="00D561AC"/>
    <w:rsid w:val="00D60D03"/>
    <w:rsid w:val="00DA52DB"/>
    <w:rsid w:val="00DB3478"/>
    <w:rsid w:val="00E26C32"/>
    <w:rsid w:val="00E41C77"/>
    <w:rsid w:val="00EF4627"/>
    <w:rsid w:val="00F31106"/>
    <w:rsid w:val="00F51721"/>
    <w:rsid w:val="00F96FFE"/>
    <w:rsid w:val="00FA132F"/>
    <w:rsid w:val="00FA29D8"/>
    <w:rsid w:val="00FA30C3"/>
    <w:rsid w:val="00FC4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esse@messe.rocks" TargetMode="External"/><Relationship Id="rId2" Type="http://schemas.openxmlformats.org/officeDocument/2006/relationships/image" Target="media/image1.png"/><Relationship Id="rId1" Type="http://schemas.openxmlformats.org/officeDocument/2006/relationships/hyperlink" Target="mailto:presse@messe.rocks" TargetMode="External"/><Relationship Id="rId5" Type="http://schemas.openxmlformats.org/officeDocument/2006/relationships/image" Target="media/image2.jpe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735</Words>
  <Characters>4633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9</cp:revision>
  <cp:lastPrinted>2016-10-10T15:54:00Z</cp:lastPrinted>
  <dcterms:created xsi:type="dcterms:W3CDTF">2016-10-03T13:25:00Z</dcterms:created>
  <dcterms:modified xsi:type="dcterms:W3CDTF">2016-10-10T16:06:00Z</dcterms:modified>
</cp:coreProperties>
</file>