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FC2AB1">
        <w:rPr>
          <w:rFonts w:ascii="Arial" w:hAnsi="Arial" w:cs="Arial"/>
          <w:bCs/>
          <w:color w:val="auto"/>
          <w:sz w:val="20"/>
          <w:szCs w:val="20"/>
        </w:rPr>
        <w:t>4</w:t>
      </w:r>
      <w:r w:rsidR="005D189E">
        <w:rPr>
          <w:rFonts w:ascii="Arial" w:hAnsi="Arial" w:cs="Arial"/>
          <w:bCs/>
          <w:color w:val="auto"/>
          <w:sz w:val="20"/>
          <w:szCs w:val="20"/>
        </w:rPr>
        <w:t>.</w:t>
      </w:r>
      <w:r w:rsidR="00BB24F7">
        <w:rPr>
          <w:rFonts w:ascii="Arial" w:hAnsi="Arial" w:cs="Arial"/>
          <w:bCs/>
          <w:color w:val="auto"/>
          <w:sz w:val="20"/>
          <w:szCs w:val="20"/>
        </w:rPr>
        <w:t>5</w:t>
      </w:r>
      <w:r w:rsidR="00FC2AB1">
        <w:rPr>
          <w:rFonts w:ascii="Arial" w:hAnsi="Arial" w:cs="Arial"/>
          <w:bCs/>
          <w:color w:val="auto"/>
          <w:sz w:val="20"/>
          <w:szCs w:val="20"/>
        </w:rPr>
        <w:t>45</w:t>
      </w:r>
      <w:bookmarkStart w:id="0" w:name="_GoBack"/>
      <w:bookmarkEnd w:id="0"/>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BB24F7" w:rsidRDefault="00FC2AB1" w:rsidP="00FC2AB1">
      <w:pPr>
        <w:pStyle w:val="KeinLeerraum"/>
        <w:spacing w:line="360" w:lineRule="auto"/>
        <w:jc w:val="both"/>
        <w:rPr>
          <w:rFonts w:ascii="Arial" w:hAnsi="Arial" w:cs="Arial"/>
          <w:b/>
          <w:sz w:val="20"/>
          <w:szCs w:val="20"/>
        </w:rPr>
      </w:pPr>
      <w:r w:rsidRPr="00FC2AB1">
        <w:rPr>
          <w:rFonts w:ascii="Arial" w:hAnsi="Arial" w:cs="Arial"/>
          <w:b/>
          <w:sz w:val="20"/>
          <w:szCs w:val="20"/>
        </w:rPr>
        <w:t>New Work: Und wo bleibt die Chancengleichheit für Frauen?</w:t>
      </w:r>
    </w:p>
    <w:p w:rsidR="00FC2AB1" w:rsidRPr="00A1696F" w:rsidRDefault="00FC2AB1" w:rsidP="00FC2AB1">
      <w:pPr>
        <w:pStyle w:val="KeinLeerraum"/>
        <w:spacing w:line="360" w:lineRule="auto"/>
        <w:jc w:val="both"/>
        <w:rPr>
          <w:rFonts w:ascii="Arial" w:hAnsi="Arial" w:cs="Arial"/>
          <w:sz w:val="20"/>
          <w:szCs w:val="20"/>
        </w:rPr>
      </w:pPr>
    </w:p>
    <w:p w:rsidR="00B40577" w:rsidRDefault="00B40577" w:rsidP="00FC2AB1">
      <w:pPr>
        <w:pStyle w:val="KeinLeerraum"/>
        <w:spacing w:line="360" w:lineRule="auto"/>
        <w:jc w:val="both"/>
        <w:rPr>
          <w:rFonts w:ascii="Arial" w:hAnsi="Arial" w:cs="Arial"/>
          <w:sz w:val="20"/>
          <w:szCs w:val="20"/>
        </w:rPr>
      </w:pPr>
      <w:r w:rsidRPr="00AE6708">
        <w:rPr>
          <w:rFonts w:ascii="Arial" w:hAnsi="Arial" w:cs="Arial"/>
          <w:sz w:val="20"/>
          <w:szCs w:val="20"/>
        </w:rPr>
        <w:t xml:space="preserve">Feldkirchen bei München, </w:t>
      </w:r>
      <w:r w:rsidR="00FC2AB1">
        <w:rPr>
          <w:rFonts w:ascii="Arial" w:hAnsi="Arial" w:cs="Arial"/>
          <w:sz w:val="20"/>
          <w:szCs w:val="20"/>
        </w:rPr>
        <w:t>01</w:t>
      </w:r>
      <w:r w:rsidR="00AE6708">
        <w:rPr>
          <w:rFonts w:ascii="Arial" w:hAnsi="Arial" w:cs="Arial"/>
          <w:sz w:val="20"/>
          <w:szCs w:val="20"/>
        </w:rPr>
        <w:t>.</w:t>
      </w:r>
      <w:r w:rsidR="00FC2AB1">
        <w:rPr>
          <w:rFonts w:ascii="Arial" w:hAnsi="Arial" w:cs="Arial"/>
          <w:sz w:val="20"/>
          <w:szCs w:val="20"/>
        </w:rPr>
        <w:t>10</w:t>
      </w:r>
      <w:r w:rsidR="00027637" w:rsidRPr="00AE6708">
        <w:rPr>
          <w:rFonts w:ascii="Arial" w:hAnsi="Arial" w:cs="Arial"/>
          <w:sz w:val="20"/>
          <w:szCs w:val="20"/>
        </w:rPr>
        <w:t>.201</w:t>
      </w:r>
      <w:r w:rsidR="00C5318F" w:rsidRPr="00AE6708">
        <w:rPr>
          <w:rFonts w:ascii="Arial" w:hAnsi="Arial" w:cs="Arial"/>
          <w:sz w:val="20"/>
          <w:szCs w:val="20"/>
        </w:rPr>
        <w:t>8</w:t>
      </w:r>
    </w:p>
    <w:p w:rsidR="00523F95" w:rsidRDefault="00523F95" w:rsidP="00FC2AB1">
      <w:pPr>
        <w:pStyle w:val="KeinLeerraum"/>
        <w:spacing w:line="360" w:lineRule="auto"/>
        <w:jc w:val="both"/>
        <w:rPr>
          <w:rFonts w:ascii="Arial" w:hAnsi="Arial" w:cs="Arial"/>
          <w:sz w:val="20"/>
          <w:szCs w:val="20"/>
        </w:rPr>
      </w:pPr>
    </w:p>
    <w:p w:rsidR="00BB24F7" w:rsidRDefault="00FC2AB1" w:rsidP="00FC2AB1">
      <w:pPr>
        <w:spacing w:line="360" w:lineRule="auto"/>
        <w:jc w:val="both"/>
        <w:rPr>
          <w:rFonts w:ascii="Arial" w:hAnsi="Arial" w:cs="Arial"/>
          <w:b/>
          <w:sz w:val="20"/>
          <w:szCs w:val="20"/>
        </w:rPr>
      </w:pPr>
      <w:r w:rsidRPr="00FC2AB1">
        <w:rPr>
          <w:rFonts w:ascii="Arial" w:hAnsi="Arial" w:cs="Arial"/>
          <w:b/>
          <w:sz w:val="20"/>
          <w:szCs w:val="20"/>
        </w:rPr>
        <w:t xml:space="preserve">Im Zuge der Digitalisierung sind neue Formen der Zusammenarbeit gefragt. Konzepte für „New Work“ beinhalten zumeist flache Hierarchien, Transparenz und auch </w:t>
      </w:r>
      <w:proofErr w:type="spellStart"/>
      <w:r w:rsidRPr="00FC2AB1">
        <w:rPr>
          <w:rFonts w:ascii="Arial" w:hAnsi="Arial" w:cs="Arial"/>
          <w:b/>
          <w:sz w:val="20"/>
          <w:szCs w:val="20"/>
        </w:rPr>
        <w:t>Diversity</w:t>
      </w:r>
      <w:proofErr w:type="spellEnd"/>
      <w:r w:rsidRPr="00FC2AB1">
        <w:rPr>
          <w:rFonts w:ascii="Arial" w:hAnsi="Arial" w:cs="Arial"/>
          <w:b/>
          <w:sz w:val="20"/>
          <w:szCs w:val="20"/>
        </w:rPr>
        <w:t xml:space="preserve">. Doch bringen sie auch mehr Gender </w:t>
      </w:r>
      <w:proofErr w:type="spellStart"/>
      <w:r w:rsidRPr="00FC2AB1">
        <w:rPr>
          <w:rFonts w:ascii="Arial" w:hAnsi="Arial" w:cs="Arial"/>
          <w:b/>
          <w:sz w:val="20"/>
          <w:szCs w:val="20"/>
        </w:rPr>
        <w:t>Equality</w:t>
      </w:r>
      <w:proofErr w:type="spellEnd"/>
      <w:r w:rsidRPr="00FC2AB1">
        <w:rPr>
          <w:rFonts w:ascii="Arial" w:hAnsi="Arial" w:cs="Arial"/>
          <w:b/>
          <w:sz w:val="20"/>
          <w:szCs w:val="20"/>
        </w:rPr>
        <w:t xml:space="preserve"> am Arbeitsplatz oder was gehört noch dazu? Prof. Dr. Isabell M. Welpe von der Technischen Universität München geht in einem </w:t>
      </w:r>
      <w:proofErr w:type="spellStart"/>
      <w:r w:rsidRPr="00FC2AB1">
        <w:rPr>
          <w:rFonts w:ascii="Arial" w:hAnsi="Arial" w:cs="Arial"/>
          <w:b/>
          <w:sz w:val="20"/>
          <w:szCs w:val="20"/>
        </w:rPr>
        <w:t>Keynote</w:t>
      </w:r>
      <w:proofErr w:type="spellEnd"/>
      <w:r w:rsidRPr="00FC2AB1">
        <w:rPr>
          <w:rFonts w:ascii="Arial" w:hAnsi="Arial" w:cs="Arial"/>
          <w:b/>
          <w:sz w:val="20"/>
          <w:szCs w:val="20"/>
        </w:rPr>
        <w:t xml:space="preserve">-Vortrag auf der Messe </w:t>
      </w:r>
      <w:proofErr w:type="spellStart"/>
      <w:r w:rsidRPr="00FC2AB1">
        <w:rPr>
          <w:rFonts w:ascii="Arial" w:hAnsi="Arial" w:cs="Arial"/>
          <w:b/>
          <w:sz w:val="20"/>
          <w:szCs w:val="20"/>
        </w:rPr>
        <w:t>herCAREER</w:t>
      </w:r>
      <w:proofErr w:type="spellEnd"/>
      <w:r w:rsidRPr="00FC2AB1">
        <w:rPr>
          <w:rFonts w:ascii="Arial" w:hAnsi="Arial" w:cs="Arial"/>
          <w:b/>
          <w:sz w:val="20"/>
          <w:szCs w:val="20"/>
        </w:rPr>
        <w:t xml:space="preserve"> dieser Frage nach. In einer anschließenden Diskussionsrunde beleuchtet sie das Thema gemeinsam mit Expertinnen aus Politik und Wirtschaft.</w:t>
      </w:r>
    </w:p>
    <w:p w:rsidR="00FC2AB1" w:rsidRPr="00BB24F7" w:rsidRDefault="00FC2AB1" w:rsidP="00FC2AB1">
      <w:pPr>
        <w:spacing w:line="360" w:lineRule="auto"/>
        <w:jc w:val="both"/>
        <w:rPr>
          <w:rFonts w:ascii="Arial" w:hAnsi="Arial" w:cs="Arial"/>
          <w:b/>
          <w:sz w:val="20"/>
          <w:szCs w:val="20"/>
        </w:rPr>
      </w:pPr>
    </w:p>
    <w:p w:rsidR="00FC2AB1" w:rsidRDefault="00FC2AB1" w:rsidP="00FC2AB1">
      <w:pPr>
        <w:spacing w:line="360" w:lineRule="auto"/>
        <w:rPr>
          <w:rFonts w:ascii="Arial" w:hAnsi="Arial" w:cs="Arial"/>
          <w:sz w:val="20"/>
          <w:szCs w:val="20"/>
        </w:rPr>
      </w:pPr>
      <w:r>
        <w:rPr>
          <w:rFonts w:ascii="Arial" w:hAnsi="Arial" w:cs="Arial"/>
          <w:sz w:val="20"/>
          <w:szCs w:val="20"/>
        </w:rPr>
        <w:t>„</w:t>
      </w:r>
      <w:proofErr w:type="spellStart"/>
      <w:r w:rsidRPr="00116E10">
        <w:rPr>
          <w:rFonts w:ascii="Arial" w:hAnsi="Arial" w:cs="Arial"/>
          <w:sz w:val="20"/>
          <w:szCs w:val="20"/>
        </w:rPr>
        <w:t>Disruptive</w:t>
      </w:r>
      <w:proofErr w:type="spellEnd"/>
      <w:r w:rsidRPr="00116E10">
        <w:rPr>
          <w:rFonts w:ascii="Arial" w:hAnsi="Arial" w:cs="Arial"/>
          <w:sz w:val="20"/>
          <w:szCs w:val="20"/>
        </w:rPr>
        <w:t xml:space="preserve"> Technologien </w:t>
      </w:r>
      <w:r>
        <w:rPr>
          <w:rFonts w:ascii="Arial" w:hAnsi="Arial" w:cs="Arial"/>
          <w:sz w:val="20"/>
          <w:szCs w:val="20"/>
        </w:rPr>
        <w:t xml:space="preserve">und digitale Tools verändern die </w:t>
      </w:r>
      <w:r w:rsidRPr="00116E10">
        <w:rPr>
          <w:rFonts w:ascii="Arial" w:hAnsi="Arial" w:cs="Arial"/>
          <w:sz w:val="20"/>
          <w:szCs w:val="20"/>
        </w:rPr>
        <w:t>Art und Weise</w:t>
      </w:r>
      <w:r>
        <w:rPr>
          <w:rFonts w:ascii="Arial" w:hAnsi="Arial" w:cs="Arial"/>
          <w:sz w:val="20"/>
          <w:szCs w:val="20"/>
        </w:rPr>
        <w:t xml:space="preserve"> von </w:t>
      </w:r>
      <w:r w:rsidRPr="00116E10">
        <w:rPr>
          <w:rFonts w:ascii="Arial" w:hAnsi="Arial" w:cs="Arial"/>
          <w:sz w:val="20"/>
          <w:szCs w:val="20"/>
        </w:rPr>
        <w:t>Führung in Unternehmen</w:t>
      </w:r>
      <w:r>
        <w:rPr>
          <w:rFonts w:ascii="Arial" w:hAnsi="Arial" w:cs="Arial"/>
          <w:sz w:val="20"/>
          <w:szCs w:val="20"/>
        </w:rPr>
        <w:t>.</w:t>
      </w:r>
      <w:r w:rsidRPr="00116E10">
        <w:rPr>
          <w:rFonts w:ascii="Arial" w:hAnsi="Arial" w:cs="Arial"/>
          <w:sz w:val="20"/>
          <w:szCs w:val="20"/>
        </w:rPr>
        <w:t xml:space="preserve"> Informationstechnologie und mobile Geräte</w:t>
      </w:r>
      <w:r>
        <w:rPr>
          <w:rFonts w:ascii="Arial" w:hAnsi="Arial" w:cs="Arial"/>
          <w:sz w:val="20"/>
          <w:szCs w:val="20"/>
        </w:rPr>
        <w:t xml:space="preserve"> </w:t>
      </w:r>
      <w:r w:rsidRPr="003864C6">
        <w:rPr>
          <w:rFonts w:ascii="Arial" w:hAnsi="Arial" w:cs="Arial"/>
          <w:b/>
          <w:sz w:val="20"/>
          <w:szCs w:val="20"/>
        </w:rPr>
        <w:t>ermöglichen den Mitarbeitern schnelleren Zugang zu Informationen und eine direkte Kommunikation mit Führungskräften auf allen Organisationsebenen</w:t>
      </w:r>
      <w:r>
        <w:rPr>
          <w:rFonts w:ascii="Arial" w:hAnsi="Arial" w:cs="Arial"/>
          <w:sz w:val="20"/>
          <w:szCs w:val="20"/>
        </w:rPr>
        <w:t xml:space="preserve">“, so </w:t>
      </w:r>
      <w:r w:rsidRPr="00116E10">
        <w:rPr>
          <w:rFonts w:ascii="Arial" w:hAnsi="Arial" w:cs="Arial"/>
          <w:sz w:val="20"/>
          <w:szCs w:val="20"/>
        </w:rPr>
        <w:t>Prof. Dr. Isabell M. Welpe, Lehrstuhl</w:t>
      </w:r>
      <w:r>
        <w:rPr>
          <w:rFonts w:ascii="Arial" w:hAnsi="Arial" w:cs="Arial"/>
          <w:sz w:val="20"/>
          <w:szCs w:val="20"/>
        </w:rPr>
        <w:t>inhaberin</w:t>
      </w:r>
      <w:r w:rsidRPr="00116E10">
        <w:rPr>
          <w:rFonts w:ascii="Arial" w:hAnsi="Arial" w:cs="Arial"/>
          <w:sz w:val="20"/>
          <w:szCs w:val="20"/>
        </w:rPr>
        <w:t xml:space="preserve"> für Strategie und Organisation</w:t>
      </w:r>
      <w:r>
        <w:rPr>
          <w:rFonts w:ascii="Arial" w:hAnsi="Arial" w:cs="Arial"/>
          <w:sz w:val="20"/>
          <w:szCs w:val="20"/>
        </w:rPr>
        <w:t xml:space="preserve"> an der TU</w:t>
      </w:r>
      <w:r w:rsidRPr="00116E10">
        <w:rPr>
          <w:rFonts w:ascii="Arial" w:hAnsi="Arial" w:cs="Arial"/>
          <w:sz w:val="20"/>
          <w:szCs w:val="20"/>
        </w:rPr>
        <w:t xml:space="preserve"> München</w:t>
      </w:r>
      <w:r>
        <w:rPr>
          <w:rFonts w:ascii="Arial" w:hAnsi="Arial" w:cs="Arial"/>
          <w:sz w:val="20"/>
          <w:szCs w:val="20"/>
        </w:rPr>
        <w:t xml:space="preserve">. </w:t>
      </w:r>
    </w:p>
    <w:p w:rsidR="00FC2AB1" w:rsidRDefault="00FC2AB1" w:rsidP="00FC2AB1">
      <w:pPr>
        <w:spacing w:line="360" w:lineRule="auto"/>
        <w:rPr>
          <w:rFonts w:ascii="Arial" w:hAnsi="Arial" w:cs="Arial"/>
          <w:sz w:val="20"/>
          <w:szCs w:val="20"/>
        </w:rPr>
      </w:pPr>
    </w:p>
    <w:p w:rsidR="00FC2AB1" w:rsidRDefault="00FC2AB1" w:rsidP="00FC2AB1">
      <w:pPr>
        <w:spacing w:line="360" w:lineRule="auto"/>
        <w:rPr>
          <w:rFonts w:ascii="Arial" w:hAnsi="Arial" w:cs="Arial"/>
          <w:sz w:val="20"/>
          <w:szCs w:val="20"/>
        </w:rPr>
      </w:pPr>
      <w:r w:rsidRPr="00116E10">
        <w:rPr>
          <w:rFonts w:ascii="Arial" w:hAnsi="Arial" w:cs="Arial"/>
          <w:sz w:val="20"/>
          <w:szCs w:val="20"/>
        </w:rPr>
        <w:t>Die Tatsache, dass immer mehr Mitarbeiter von zu Hause oder in virtuellen Teams arbeite</w:t>
      </w:r>
      <w:r>
        <w:rPr>
          <w:rFonts w:ascii="Arial" w:hAnsi="Arial" w:cs="Arial"/>
          <w:sz w:val="20"/>
          <w:szCs w:val="20"/>
        </w:rPr>
        <w:t>te</w:t>
      </w:r>
      <w:r w:rsidRPr="00116E10">
        <w:rPr>
          <w:rFonts w:ascii="Arial" w:hAnsi="Arial" w:cs="Arial"/>
          <w:sz w:val="20"/>
          <w:szCs w:val="20"/>
        </w:rPr>
        <w:t xml:space="preserve">n </w:t>
      </w:r>
      <w:r>
        <w:rPr>
          <w:rFonts w:ascii="Arial" w:hAnsi="Arial" w:cs="Arial"/>
          <w:sz w:val="20"/>
          <w:szCs w:val="20"/>
        </w:rPr>
        <w:t xml:space="preserve">und sich die Dynamik und Geschwindigkeit in Unternehmen stark erhöht hat, </w:t>
      </w:r>
      <w:r w:rsidRPr="00116E10">
        <w:rPr>
          <w:rFonts w:ascii="Arial" w:hAnsi="Arial" w:cs="Arial"/>
          <w:sz w:val="20"/>
          <w:szCs w:val="20"/>
        </w:rPr>
        <w:t>implizier</w:t>
      </w:r>
      <w:r>
        <w:rPr>
          <w:rFonts w:ascii="Arial" w:hAnsi="Arial" w:cs="Arial"/>
          <w:sz w:val="20"/>
          <w:szCs w:val="20"/>
        </w:rPr>
        <w:t>e</w:t>
      </w:r>
      <w:r w:rsidRPr="00116E10">
        <w:rPr>
          <w:rFonts w:ascii="Arial" w:hAnsi="Arial" w:cs="Arial"/>
          <w:sz w:val="20"/>
          <w:szCs w:val="20"/>
        </w:rPr>
        <w:t xml:space="preserve"> schließlich auch, dass heutige Führungskräfte ganz andere Fähigkeiten und Verhaltensweisen benötig</w:t>
      </w:r>
      <w:r>
        <w:rPr>
          <w:rFonts w:ascii="Arial" w:hAnsi="Arial" w:cs="Arial"/>
          <w:sz w:val="20"/>
          <w:szCs w:val="20"/>
        </w:rPr>
        <w:t>t</w:t>
      </w:r>
      <w:r w:rsidRPr="00116E10">
        <w:rPr>
          <w:rFonts w:ascii="Arial" w:hAnsi="Arial" w:cs="Arial"/>
          <w:sz w:val="20"/>
          <w:szCs w:val="20"/>
        </w:rPr>
        <w:t>en als noch vor einigen Jahren.</w:t>
      </w:r>
    </w:p>
    <w:p w:rsidR="00FC2AB1" w:rsidRDefault="00FC2AB1" w:rsidP="00FC2AB1">
      <w:pPr>
        <w:spacing w:line="360" w:lineRule="auto"/>
        <w:rPr>
          <w:rFonts w:ascii="Arial" w:hAnsi="Arial" w:cs="Arial"/>
          <w:sz w:val="20"/>
          <w:szCs w:val="20"/>
        </w:rPr>
      </w:pPr>
    </w:p>
    <w:p w:rsidR="00FC2AB1" w:rsidRDefault="00FC2AB1" w:rsidP="00FC2AB1">
      <w:pPr>
        <w:spacing w:line="360" w:lineRule="auto"/>
        <w:rPr>
          <w:rFonts w:ascii="Arial" w:hAnsi="Arial" w:cs="Arial"/>
          <w:sz w:val="20"/>
          <w:szCs w:val="20"/>
        </w:rPr>
      </w:pPr>
      <w:r w:rsidRPr="00116E10">
        <w:rPr>
          <w:rFonts w:ascii="Arial" w:hAnsi="Arial" w:cs="Arial"/>
          <w:sz w:val="20"/>
          <w:szCs w:val="20"/>
        </w:rPr>
        <w:t>Daneben basier</w:t>
      </w:r>
      <w:r>
        <w:rPr>
          <w:rFonts w:ascii="Arial" w:hAnsi="Arial" w:cs="Arial"/>
          <w:sz w:val="20"/>
          <w:szCs w:val="20"/>
        </w:rPr>
        <w:t>e</w:t>
      </w:r>
      <w:r w:rsidRPr="00116E10">
        <w:rPr>
          <w:rFonts w:ascii="Arial" w:hAnsi="Arial" w:cs="Arial"/>
          <w:sz w:val="20"/>
          <w:szCs w:val="20"/>
        </w:rPr>
        <w:t xml:space="preserve"> die Entscheidungsfindung von Führungskräften zunehmend auf der intelligenten Analyse großer Datenmengen und nicht auf eigener Erfahrung und Intuition.</w:t>
      </w:r>
      <w:r>
        <w:rPr>
          <w:rFonts w:ascii="Arial" w:hAnsi="Arial" w:cs="Arial"/>
          <w:sz w:val="20"/>
          <w:szCs w:val="20"/>
        </w:rPr>
        <w:t xml:space="preserve"> </w:t>
      </w:r>
      <w:r w:rsidRPr="003864C6">
        <w:rPr>
          <w:rFonts w:ascii="Arial" w:hAnsi="Arial" w:cs="Arial"/>
          <w:b/>
          <w:sz w:val="20"/>
          <w:szCs w:val="20"/>
        </w:rPr>
        <w:t xml:space="preserve">„Führungskräfte müssen daher lernen, Macht </w:t>
      </w:r>
      <w:r>
        <w:rPr>
          <w:rFonts w:ascii="Arial" w:hAnsi="Arial" w:cs="Arial"/>
          <w:b/>
          <w:sz w:val="20"/>
          <w:szCs w:val="20"/>
        </w:rPr>
        <w:t xml:space="preserve">gezielt auch einmal </w:t>
      </w:r>
      <w:r w:rsidRPr="003864C6">
        <w:rPr>
          <w:rFonts w:ascii="Arial" w:hAnsi="Arial" w:cs="Arial"/>
          <w:b/>
          <w:sz w:val="20"/>
          <w:szCs w:val="20"/>
        </w:rPr>
        <w:t>abzugeben und Eigenverantwortung sowie Autonomie bei ihren Mitarbeitenden zu</w:t>
      </w:r>
      <w:r>
        <w:rPr>
          <w:rFonts w:ascii="Arial" w:hAnsi="Arial" w:cs="Arial"/>
          <w:b/>
          <w:sz w:val="20"/>
          <w:szCs w:val="20"/>
        </w:rPr>
        <w:t>zulassen</w:t>
      </w:r>
      <w:r w:rsidRPr="003864C6">
        <w:rPr>
          <w:rFonts w:ascii="Arial" w:hAnsi="Arial" w:cs="Arial"/>
          <w:b/>
          <w:sz w:val="20"/>
          <w:szCs w:val="20"/>
        </w:rPr>
        <w:t>“</w:t>
      </w:r>
      <w:r w:rsidRPr="003864C6">
        <w:rPr>
          <w:rFonts w:ascii="Arial" w:hAnsi="Arial" w:cs="Arial"/>
          <w:sz w:val="20"/>
          <w:szCs w:val="20"/>
        </w:rPr>
        <w:t xml:space="preserve">, so die Wissenschaftlerin, die von der </w:t>
      </w:r>
      <w:r w:rsidRPr="00116E10">
        <w:rPr>
          <w:rFonts w:ascii="Arial" w:hAnsi="Arial" w:cs="Arial"/>
          <w:sz w:val="20"/>
          <w:szCs w:val="20"/>
        </w:rPr>
        <w:t>Zeitschrift Capital als Top 40 der „digitalen Elite“ gelistet</w:t>
      </w:r>
      <w:r>
        <w:rPr>
          <w:rFonts w:ascii="Arial" w:hAnsi="Arial" w:cs="Arial"/>
          <w:sz w:val="20"/>
          <w:szCs w:val="20"/>
        </w:rPr>
        <w:t xml:space="preserve"> wird.</w:t>
      </w:r>
    </w:p>
    <w:p w:rsidR="00FC2AB1" w:rsidRPr="003864C6" w:rsidRDefault="00FC2AB1" w:rsidP="00FC2AB1">
      <w:pPr>
        <w:spacing w:line="360" w:lineRule="auto"/>
        <w:rPr>
          <w:rFonts w:ascii="Arial" w:hAnsi="Arial" w:cs="Arial"/>
          <w:b/>
          <w:sz w:val="20"/>
          <w:szCs w:val="20"/>
        </w:rPr>
      </w:pPr>
    </w:p>
    <w:p w:rsidR="00FC2AB1" w:rsidRDefault="00FC2AB1" w:rsidP="00FC2AB1">
      <w:pPr>
        <w:spacing w:line="360" w:lineRule="auto"/>
        <w:rPr>
          <w:rFonts w:ascii="Arial" w:hAnsi="Arial" w:cs="Arial"/>
          <w:b/>
          <w:sz w:val="20"/>
          <w:szCs w:val="20"/>
        </w:rPr>
      </w:pPr>
      <w:r>
        <w:rPr>
          <w:rFonts w:ascii="Arial" w:hAnsi="Arial" w:cs="Arial"/>
          <w:sz w:val="20"/>
          <w:szCs w:val="20"/>
        </w:rPr>
        <w:t xml:space="preserve">Obwohl Frauen die benötigte Ausbildung und entsprechende Kompetenzen als Voraussetzungen dafür mindestens ebenso häufig mitbrächten wie Männer, </w:t>
      </w:r>
      <w:r>
        <w:rPr>
          <w:rFonts w:ascii="Arial" w:hAnsi="Arial" w:cs="Arial"/>
          <w:sz w:val="20"/>
          <w:szCs w:val="20"/>
        </w:rPr>
        <w:lastRenderedPageBreak/>
        <w:t xml:space="preserve">seien sie in Führungspositionen nach wie vor unterpräsentiert. „Ein Grund dafür sind unbewusste Rollenerwartungen“, so die </w:t>
      </w:r>
      <w:r w:rsidRPr="00A01AE9">
        <w:rPr>
          <w:rFonts w:ascii="Arial" w:hAnsi="Arial" w:cs="Arial"/>
          <w:sz w:val="20"/>
          <w:szCs w:val="20"/>
        </w:rPr>
        <w:t xml:space="preserve">Mit-Herausgeberin des Buches </w:t>
      </w:r>
      <w:r>
        <w:rPr>
          <w:rFonts w:ascii="Arial" w:hAnsi="Arial" w:cs="Arial"/>
          <w:sz w:val="20"/>
          <w:szCs w:val="20"/>
        </w:rPr>
        <w:t>„</w:t>
      </w:r>
      <w:r w:rsidRPr="00A01AE9">
        <w:rPr>
          <w:rFonts w:ascii="Arial" w:hAnsi="Arial" w:cs="Arial"/>
          <w:sz w:val="20"/>
          <w:szCs w:val="20"/>
        </w:rPr>
        <w:t>Auswahl von Männern und Frauen als Führungskräfte</w:t>
      </w:r>
      <w:r>
        <w:rPr>
          <w:rFonts w:ascii="Arial" w:hAnsi="Arial" w:cs="Arial"/>
          <w:sz w:val="20"/>
          <w:szCs w:val="20"/>
        </w:rPr>
        <w:t xml:space="preserve">. </w:t>
      </w:r>
      <w:r w:rsidRPr="00A01AE9">
        <w:rPr>
          <w:rFonts w:ascii="Arial" w:hAnsi="Arial" w:cs="Arial"/>
          <w:sz w:val="20"/>
          <w:szCs w:val="20"/>
        </w:rPr>
        <w:t>Perspektiven aus Wirtschaft, Wissenschaft, Medien und Politi</w:t>
      </w:r>
      <w:r>
        <w:rPr>
          <w:rFonts w:ascii="Arial" w:hAnsi="Arial" w:cs="Arial"/>
          <w:sz w:val="20"/>
          <w:szCs w:val="20"/>
        </w:rPr>
        <w:t>k“.</w:t>
      </w:r>
      <w:r w:rsidRPr="003864C6">
        <w:rPr>
          <w:rFonts w:ascii="Arial" w:hAnsi="Arial" w:cs="Arial"/>
          <w:b/>
          <w:sz w:val="20"/>
          <w:szCs w:val="20"/>
        </w:rPr>
        <w:t xml:space="preserve"> „Rollenerwartungen suggerieren eine bessere Passung von Männern zu Führungspositionen, beeinflussen die Leistungsbewertung und wirken sich auf allen Stufen der Karriereleiter nachteilig auf die Karriereentwicklung von Frauen aus.</w:t>
      </w:r>
      <w:r>
        <w:rPr>
          <w:rFonts w:ascii="Arial" w:hAnsi="Arial" w:cs="Arial"/>
          <w:b/>
          <w:sz w:val="20"/>
          <w:szCs w:val="20"/>
        </w:rPr>
        <w:t xml:space="preserve"> In anderen Kontexten sind es übrigens auch die Männer, die benachteiligt werden. Rollenklischees halten uns so am Ende alle in begrenzten Vorstellungsräumen gefangen.</w:t>
      </w:r>
      <w:r w:rsidRPr="003864C6">
        <w:rPr>
          <w:rFonts w:ascii="Arial" w:hAnsi="Arial" w:cs="Arial"/>
          <w:b/>
          <w:sz w:val="20"/>
          <w:szCs w:val="20"/>
        </w:rPr>
        <w:t>“</w:t>
      </w:r>
    </w:p>
    <w:p w:rsidR="00FC2AB1" w:rsidRPr="003864C6" w:rsidRDefault="00FC2AB1" w:rsidP="00FC2AB1">
      <w:pPr>
        <w:spacing w:line="360" w:lineRule="auto"/>
        <w:rPr>
          <w:rFonts w:ascii="Arial" w:hAnsi="Arial" w:cs="Arial"/>
          <w:b/>
          <w:sz w:val="20"/>
          <w:szCs w:val="20"/>
        </w:rPr>
      </w:pPr>
    </w:p>
    <w:p w:rsidR="00FC2AB1" w:rsidRDefault="00FC2AB1" w:rsidP="00FC2AB1">
      <w:pPr>
        <w:spacing w:line="360" w:lineRule="auto"/>
        <w:rPr>
          <w:rFonts w:ascii="Arial" w:hAnsi="Arial" w:cs="Arial"/>
          <w:sz w:val="20"/>
          <w:szCs w:val="20"/>
        </w:rPr>
      </w:pPr>
      <w:r w:rsidRPr="00116E10">
        <w:rPr>
          <w:rFonts w:ascii="Arial" w:hAnsi="Arial" w:cs="Arial"/>
          <w:sz w:val="20"/>
          <w:szCs w:val="20"/>
        </w:rPr>
        <w:t xml:space="preserve">Inwiefern wird die Veränderung der Arbeitswelt </w:t>
      </w:r>
      <w:r>
        <w:rPr>
          <w:rFonts w:ascii="Arial" w:hAnsi="Arial" w:cs="Arial"/>
          <w:sz w:val="20"/>
          <w:szCs w:val="20"/>
        </w:rPr>
        <w:t xml:space="preserve">also </w:t>
      </w:r>
      <w:r w:rsidRPr="00116E10">
        <w:rPr>
          <w:rFonts w:ascii="Arial" w:hAnsi="Arial" w:cs="Arial"/>
          <w:sz w:val="20"/>
          <w:szCs w:val="20"/>
        </w:rPr>
        <w:t>auch bessere Startbedingungen für Frauen bringen</w:t>
      </w:r>
      <w:r>
        <w:rPr>
          <w:rFonts w:ascii="Arial" w:hAnsi="Arial" w:cs="Arial"/>
          <w:sz w:val="20"/>
          <w:szCs w:val="20"/>
        </w:rPr>
        <w:t xml:space="preserve"> und was ist dafür außer Ansätzen von New Work noch nötig</w:t>
      </w:r>
      <w:r w:rsidRPr="00116E10">
        <w:rPr>
          <w:rFonts w:ascii="Arial" w:hAnsi="Arial" w:cs="Arial"/>
          <w:sz w:val="20"/>
          <w:szCs w:val="20"/>
        </w:rPr>
        <w:t xml:space="preserve">? Prof. Dr. Isabell M. Welpe beleuchtet in ihrem </w:t>
      </w:r>
      <w:proofErr w:type="spellStart"/>
      <w:r w:rsidRPr="00116E10">
        <w:rPr>
          <w:rFonts w:ascii="Arial" w:hAnsi="Arial" w:cs="Arial"/>
          <w:sz w:val="20"/>
          <w:szCs w:val="20"/>
        </w:rPr>
        <w:t>Keynote</w:t>
      </w:r>
      <w:proofErr w:type="spellEnd"/>
      <w:r w:rsidRPr="00116E10">
        <w:rPr>
          <w:rFonts w:ascii="Arial" w:hAnsi="Arial" w:cs="Arial"/>
          <w:sz w:val="20"/>
          <w:szCs w:val="20"/>
        </w:rPr>
        <w:t>-Vortrag</w:t>
      </w:r>
      <w:r>
        <w:rPr>
          <w:rFonts w:ascii="Arial" w:hAnsi="Arial" w:cs="Arial"/>
          <w:sz w:val="20"/>
          <w:szCs w:val="20"/>
        </w:rPr>
        <w:t xml:space="preserve"> </w:t>
      </w:r>
      <w:r w:rsidRPr="003864C6">
        <w:rPr>
          <w:rFonts w:ascii="Arial" w:hAnsi="Arial" w:cs="Arial"/>
          <w:b/>
          <w:sz w:val="20"/>
          <w:szCs w:val="20"/>
        </w:rPr>
        <w:t>am Donnerstag, 11. Oktober 2018 um 16.45 Uhr</w:t>
      </w:r>
      <w:r w:rsidRPr="00116E10">
        <w:rPr>
          <w:rFonts w:ascii="Arial" w:hAnsi="Arial" w:cs="Arial"/>
          <w:sz w:val="20"/>
          <w:szCs w:val="20"/>
        </w:rPr>
        <w:t xml:space="preserve">, was „Future </w:t>
      </w:r>
      <w:proofErr w:type="spellStart"/>
      <w:r w:rsidRPr="00116E10">
        <w:rPr>
          <w:rFonts w:ascii="Arial" w:hAnsi="Arial" w:cs="Arial"/>
          <w:sz w:val="20"/>
          <w:szCs w:val="20"/>
        </w:rPr>
        <w:t>of</w:t>
      </w:r>
      <w:proofErr w:type="spellEnd"/>
      <w:r w:rsidRPr="00116E10">
        <w:rPr>
          <w:rFonts w:ascii="Arial" w:hAnsi="Arial" w:cs="Arial"/>
          <w:sz w:val="20"/>
          <w:szCs w:val="20"/>
        </w:rPr>
        <w:t xml:space="preserve"> Work“ für die Perspektive von Frauen bedeutet.</w:t>
      </w:r>
      <w:r>
        <w:rPr>
          <w:rFonts w:ascii="Arial" w:hAnsi="Arial" w:cs="Arial"/>
          <w:sz w:val="20"/>
          <w:szCs w:val="20"/>
        </w:rPr>
        <w:t xml:space="preserve"> Die renommierte Wissenschaftlerin der TU München und </w:t>
      </w:r>
      <w:r w:rsidRPr="00116E10">
        <w:rPr>
          <w:rFonts w:ascii="Arial" w:hAnsi="Arial" w:cs="Arial"/>
          <w:sz w:val="20"/>
          <w:szCs w:val="20"/>
        </w:rPr>
        <w:t>Direktorin des Bayerischen Staatinstituts für Hochschulforschung</w:t>
      </w:r>
      <w:r>
        <w:rPr>
          <w:rFonts w:ascii="Arial" w:hAnsi="Arial" w:cs="Arial"/>
          <w:sz w:val="20"/>
          <w:szCs w:val="20"/>
        </w:rPr>
        <w:t xml:space="preserve">, die auch </w:t>
      </w:r>
      <w:r w:rsidRPr="00116E10">
        <w:rPr>
          <w:rFonts w:ascii="Arial" w:hAnsi="Arial" w:cs="Arial"/>
          <w:sz w:val="20"/>
          <w:szCs w:val="20"/>
        </w:rPr>
        <w:t xml:space="preserve">Vorstandsmitglied im Center </w:t>
      </w:r>
      <w:proofErr w:type="spellStart"/>
      <w:r w:rsidRPr="00116E10">
        <w:rPr>
          <w:rFonts w:ascii="Arial" w:hAnsi="Arial" w:cs="Arial"/>
          <w:sz w:val="20"/>
          <w:szCs w:val="20"/>
        </w:rPr>
        <w:t>for</w:t>
      </w:r>
      <w:proofErr w:type="spellEnd"/>
      <w:r w:rsidRPr="00116E10">
        <w:rPr>
          <w:rFonts w:ascii="Arial" w:hAnsi="Arial" w:cs="Arial"/>
          <w:sz w:val="20"/>
          <w:szCs w:val="20"/>
        </w:rPr>
        <w:t xml:space="preserve"> Digital Technology &amp; Management (CDTM) und Mitglied im „Münchner Kreis“ </w:t>
      </w:r>
      <w:r>
        <w:rPr>
          <w:rFonts w:ascii="Arial" w:hAnsi="Arial" w:cs="Arial"/>
          <w:sz w:val="20"/>
          <w:szCs w:val="20"/>
        </w:rPr>
        <w:t xml:space="preserve">ist, bekommt in der anschließenden Podiumsdiskussion ab 17 Uhr zwei weitere erfahrene Expertinnen mit </w:t>
      </w:r>
      <w:r w:rsidRPr="00116E10">
        <w:rPr>
          <w:rFonts w:ascii="Arial" w:hAnsi="Arial" w:cs="Arial"/>
          <w:sz w:val="20"/>
          <w:szCs w:val="20"/>
        </w:rPr>
        <w:t>enorme</w:t>
      </w:r>
      <w:r>
        <w:rPr>
          <w:rFonts w:ascii="Arial" w:hAnsi="Arial" w:cs="Arial"/>
          <w:sz w:val="20"/>
          <w:szCs w:val="20"/>
        </w:rPr>
        <w:t>m</w:t>
      </w:r>
      <w:r w:rsidRPr="00116E10">
        <w:rPr>
          <w:rFonts w:ascii="Arial" w:hAnsi="Arial" w:cs="Arial"/>
          <w:sz w:val="20"/>
          <w:szCs w:val="20"/>
        </w:rPr>
        <w:t xml:space="preserve"> Wissen und einen riesigen Erfahrungsschatz </w:t>
      </w:r>
      <w:r>
        <w:rPr>
          <w:rFonts w:ascii="Arial" w:hAnsi="Arial" w:cs="Arial"/>
          <w:sz w:val="20"/>
          <w:szCs w:val="20"/>
        </w:rPr>
        <w:t xml:space="preserve">zur Seite. </w:t>
      </w:r>
    </w:p>
    <w:p w:rsidR="00FC2AB1" w:rsidRDefault="00FC2AB1" w:rsidP="00FC2AB1">
      <w:pPr>
        <w:spacing w:line="360" w:lineRule="auto"/>
        <w:rPr>
          <w:rFonts w:ascii="Arial" w:hAnsi="Arial" w:cs="Arial"/>
          <w:sz w:val="20"/>
          <w:szCs w:val="20"/>
        </w:rPr>
      </w:pPr>
    </w:p>
    <w:p w:rsidR="00FC2AB1" w:rsidRDefault="00FC2AB1" w:rsidP="00FC2AB1">
      <w:pPr>
        <w:spacing w:line="360" w:lineRule="auto"/>
        <w:rPr>
          <w:rFonts w:ascii="Arial" w:hAnsi="Arial" w:cs="Arial"/>
          <w:sz w:val="20"/>
          <w:szCs w:val="20"/>
        </w:rPr>
      </w:pPr>
      <w:r>
        <w:rPr>
          <w:rFonts w:ascii="Arial" w:hAnsi="Arial" w:cs="Arial"/>
          <w:sz w:val="20"/>
          <w:szCs w:val="20"/>
        </w:rPr>
        <w:t xml:space="preserve">Mit von der Partie ist </w:t>
      </w:r>
      <w:r w:rsidRPr="0089721C">
        <w:rPr>
          <w:rFonts w:ascii="Arial" w:hAnsi="Arial" w:cs="Arial"/>
          <w:b/>
          <w:sz w:val="20"/>
          <w:szCs w:val="20"/>
        </w:rPr>
        <w:t>Juliane Seifert, Staatssekretärin im Bundesministerium für Familie, Senioren, Frauen und Jugend</w:t>
      </w:r>
      <w:r>
        <w:rPr>
          <w:rFonts w:ascii="Arial" w:hAnsi="Arial" w:cs="Arial"/>
          <w:sz w:val="20"/>
          <w:szCs w:val="20"/>
        </w:rPr>
        <w:t xml:space="preserve">. Sie blickt auf mehr als zwölf Jahre Erfahrung in politischen Institutionen und Ministerien zurück – etwa als </w:t>
      </w:r>
      <w:r w:rsidRPr="00116E10">
        <w:rPr>
          <w:rFonts w:ascii="Arial" w:hAnsi="Arial" w:cs="Arial"/>
          <w:sz w:val="20"/>
          <w:szCs w:val="20"/>
        </w:rPr>
        <w:t>Beauftragte der Bundesregierung für die neuen Länder</w:t>
      </w:r>
      <w:r>
        <w:rPr>
          <w:rFonts w:ascii="Arial" w:hAnsi="Arial" w:cs="Arial"/>
          <w:sz w:val="20"/>
          <w:szCs w:val="20"/>
        </w:rPr>
        <w:t xml:space="preserve"> im</w:t>
      </w:r>
      <w:r w:rsidRPr="00116E10">
        <w:rPr>
          <w:rFonts w:ascii="Arial" w:hAnsi="Arial" w:cs="Arial"/>
          <w:sz w:val="20"/>
          <w:szCs w:val="20"/>
        </w:rPr>
        <w:t xml:space="preserve"> Referat „Arbeit, Soziales, Fachkräfte“</w:t>
      </w:r>
      <w:r>
        <w:rPr>
          <w:rFonts w:ascii="Arial" w:hAnsi="Arial" w:cs="Arial"/>
          <w:sz w:val="20"/>
          <w:szCs w:val="20"/>
        </w:rPr>
        <w:t xml:space="preserve"> des Bundesministeriums des Innern, als </w:t>
      </w:r>
      <w:r w:rsidRPr="00116E10">
        <w:rPr>
          <w:rFonts w:ascii="Arial" w:hAnsi="Arial" w:cs="Arial"/>
          <w:sz w:val="20"/>
          <w:szCs w:val="20"/>
        </w:rPr>
        <w:t>Leiterin des Referats „Politische Planung und gesellschaftliche Analysen“ in der Staatskanzlei des Landes Rheinland-Pfalz</w:t>
      </w:r>
      <w:r>
        <w:rPr>
          <w:rFonts w:ascii="Arial" w:hAnsi="Arial" w:cs="Arial"/>
          <w:sz w:val="20"/>
          <w:szCs w:val="20"/>
        </w:rPr>
        <w:t xml:space="preserve"> oder als </w:t>
      </w:r>
      <w:r w:rsidRPr="00116E10">
        <w:rPr>
          <w:rFonts w:ascii="Arial" w:hAnsi="Arial" w:cs="Arial"/>
          <w:sz w:val="20"/>
          <w:szCs w:val="20"/>
        </w:rPr>
        <w:t>Bundesgeschäftsführerin der SPD</w:t>
      </w:r>
      <w:r>
        <w:rPr>
          <w:rFonts w:ascii="Arial" w:hAnsi="Arial" w:cs="Arial"/>
          <w:sz w:val="20"/>
          <w:szCs w:val="20"/>
        </w:rPr>
        <w:t xml:space="preserve">. </w:t>
      </w:r>
    </w:p>
    <w:p w:rsidR="00FC2AB1" w:rsidRPr="00116E10" w:rsidRDefault="00FC2AB1" w:rsidP="00FC2AB1">
      <w:pPr>
        <w:spacing w:line="360" w:lineRule="auto"/>
        <w:rPr>
          <w:rFonts w:ascii="Arial" w:hAnsi="Arial" w:cs="Arial"/>
          <w:sz w:val="20"/>
          <w:szCs w:val="20"/>
        </w:rPr>
      </w:pPr>
    </w:p>
    <w:p w:rsidR="00FC2AB1" w:rsidRDefault="00FC2AB1" w:rsidP="00FC2AB1">
      <w:pPr>
        <w:spacing w:line="360" w:lineRule="auto"/>
        <w:rPr>
          <w:rFonts w:ascii="Arial" w:hAnsi="Arial" w:cs="Arial"/>
          <w:sz w:val="20"/>
          <w:szCs w:val="20"/>
        </w:rPr>
      </w:pPr>
      <w:r>
        <w:rPr>
          <w:rFonts w:ascii="Arial" w:hAnsi="Arial" w:cs="Arial"/>
          <w:sz w:val="20"/>
          <w:szCs w:val="20"/>
        </w:rPr>
        <w:t xml:space="preserve">Die Runde komplettiert </w:t>
      </w:r>
      <w:r w:rsidRPr="00FC6F78">
        <w:rPr>
          <w:rFonts w:ascii="Arial" w:hAnsi="Arial" w:cs="Arial"/>
          <w:b/>
          <w:sz w:val="20"/>
          <w:szCs w:val="20"/>
        </w:rPr>
        <w:t xml:space="preserve">Simone </w:t>
      </w:r>
      <w:proofErr w:type="spellStart"/>
      <w:r w:rsidRPr="00FC6F78">
        <w:rPr>
          <w:rFonts w:ascii="Arial" w:hAnsi="Arial" w:cs="Arial"/>
          <w:b/>
          <w:sz w:val="20"/>
          <w:szCs w:val="20"/>
        </w:rPr>
        <w:t>Menne</w:t>
      </w:r>
      <w:proofErr w:type="spellEnd"/>
      <w:r>
        <w:rPr>
          <w:rFonts w:ascii="Arial" w:hAnsi="Arial" w:cs="Arial"/>
          <w:b/>
          <w:sz w:val="20"/>
          <w:szCs w:val="20"/>
        </w:rPr>
        <w:t xml:space="preserve">, </w:t>
      </w:r>
      <w:r w:rsidRPr="00DB35EB">
        <w:rPr>
          <w:rFonts w:ascii="Arial" w:hAnsi="Arial" w:cs="Arial"/>
          <w:b/>
          <w:sz w:val="20"/>
          <w:szCs w:val="20"/>
        </w:rPr>
        <w:t xml:space="preserve">mehrfache Aufsichtsrätin und ehemalige </w:t>
      </w:r>
      <w:proofErr w:type="spellStart"/>
      <w:r w:rsidRPr="00DB35EB">
        <w:rPr>
          <w:rFonts w:ascii="Arial" w:hAnsi="Arial" w:cs="Arial"/>
          <w:b/>
          <w:sz w:val="20"/>
          <w:szCs w:val="20"/>
        </w:rPr>
        <w:t>Finanzvorständin</w:t>
      </w:r>
      <w:proofErr w:type="spellEnd"/>
      <w:r w:rsidRPr="00DB35EB">
        <w:rPr>
          <w:rFonts w:ascii="Arial" w:hAnsi="Arial" w:cs="Arial"/>
          <w:b/>
          <w:sz w:val="20"/>
          <w:szCs w:val="20"/>
        </w:rPr>
        <w:t xml:space="preserve"> bei Lufthansa und Boehringer Ingelheim</w:t>
      </w:r>
      <w:r>
        <w:rPr>
          <w:rFonts w:ascii="Arial" w:hAnsi="Arial" w:cs="Arial"/>
          <w:b/>
          <w:sz w:val="20"/>
          <w:szCs w:val="20"/>
        </w:rPr>
        <w:t>.</w:t>
      </w:r>
      <w:r>
        <w:rPr>
          <w:rFonts w:ascii="Arial" w:hAnsi="Arial" w:cs="Arial"/>
          <w:sz w:val="20"/>
          <w:szCs w:val="20"/>
        </w:rPr>
        <w:t xml:space="preserve"> Die </w:t>
      </w:r>
      <w:r w:rsidRPr="003966EC">
        <w:rPr>
          <w:rFonts w:ascii="Arial" w:hAnsi="Arial" w:cs="Arial"/>
          <w:sz w:val="20"/>
          <w:szCs w:val="20"/>
        </w:rPr>
        <w:t>57-Jährige</w:t>
      </w:r>
      <w:r>
        <w:rPr>
          <w:rFonts w:ascii="Arial" w:hAnsi="Arial" w:cs="Arial"/>
          <w:sz w:val="20"/>
          <w:szCs w:val="20"/>
        </w:rPr>
        <w:t xml:space="preserve"> war die e</w:t>
      </w:r>
      <w:r w:rsidRPr="008B406F">
        <w:rPr>
          <w:rFonts w:ascii="Arial" w:hAnsi="Arial" w:cs="Arial"/>
          <w:sz w:val="20"/>
          <w:szCs w:val="20"/>
        </w:rPr>
        <w:t xml:space="preserve">rste und jüngste Geschäftsführerin </w:t>
      </w:r>
      <w:r>
        <w:rPr>
          <w:rFonts w:ascii="Arial" w:hAnsi="Arial" w:cs="Arial"/>
          <w:sz w:val="20"/>
          <w:szCs w:val="20"/>
        </w:rPr>
        <w:t xml:space="preserve">der </w:t>
      </w:r>
      <w:r w:rsidRPr="008B406F">
        <w:rPr>
          <w:rFonts w:ascii="Arial" w:hAnsi="Arial" w:cs="Arial"/>
          <w:sz w:val="20"/>
          <w:szCs w:val="20"/>
        </w:rPr>
        <w:t>Lufthansa</w:t>
      </w:r>
      <w:r>
        <w:rPr>
          <w:rFonts w:ascii="Arial" w:hAnsi="Arial" w:cs="Arial"/>
          <w:sz w:val="20"/>
          <w:szCs w:val="20"/>
        </w:rPr>
        <w:t xml:space="preserve"> und als Finanzvorstand von </w:t>
      </w:r>
      <w:r w:rsidRPr="003966EC">
        <w:rPr>
          <w:rFonts w:ascii="Arial" w:hAnsi="Arial" w:cs="Arial"/>
          <w:sz w:val="20"/>
          <w:szCs w:val="20"/>
        </w:rPr>
        <w:t>Europas größte</w:t>
      </w:r>
      <w:r>
        <w:rPr>
          <w:rFonts w:ascii="Arial" w:hAnsi="Arial" w:cs="Arial"/>
          <w:sz w:val="20"/>
          <w:szCs w:val="20"/>
        </w:rPr>
        <w:t>r</w:t>
      </w:r>
      <w:r w:rsidRPr="003966EC">
        <w:rPr>
          <w:rFonts w:ascii="Arial" w:hAnsi="Arial" w:cs="Arial"/>
          <w:sz w:val="20"/>
          <w:szCs w:val="20"/>
        </w:rPr>
        <w:t xml:space="preserve"> Fluggesellschaft</w:t>
      </w:r>
      <w:r>
        <w:rPr>
          <w:rFonts w:ascii="Arial" w:hAnsi="Arial" w:cs="Arial"/>
          <w:sz w:val="20"/>
          <w:szCs w:val="20"/>
        </w:rPr>
        <w:t xml:space="preserve"> auch d</w:t>
      </w:r>
      <w:r w:rsidRPr="003966EC">
        <w:rPr>
          <w:rFonts w:ascii="Arial" w:hAnsi="Arial" w:cs="Arial"/>
          <w:sz w:val="20"/>
          <w:szCs w:val="20"/>
        </w:rPr>
        <w:t xml:space="preserve">ie erste Frau auf </w:t>
      </w:r>
      <w:r>
        <w:rPr>
          <w:rFonts w:ascii="Arial" w:hAnsi="Arial" w:cs="Arial"/>
          <w:sz w:val="20"/>
          <w:szCs w:val="20"/>
        </w:rPr>
        <w:t>diesem</w:t>
      </w:r>
      <w:r w:rsidRPr="003966EC">
        <w:rPr>
          <w:rFonts w:ascii="Arial" w:hAnsi="Arial" w:cs="Arial"/>
          <w:sz w:val="20"/>
          <w:szCs w:val="20"/>
        </w:rPr>
        <w:t xml:space="preserve"> Posten im </w:t>
      </w:r>
      <w:r>
        <w:rPr>
          <w:rFonts w:ascii="Arial" w:hAnsi="Arial" w:cs="Arial"/>
          <w:sz w:val="20"/>
          <w:szCs w:val="20"/>
        </w:rPr>
        <w:t xml:space="preserve">DAX. Nach dem Ausscheiden bei Boehringer Ingelheim 2017 ist sie aktuell </w:t>
      </w:r>
      <w:r w:rsidRPr="003966EC">
        <w:rPr>
          <w:rFonts w:ascii="Arial" w:hAnsi="Arial" w:cs="Arial"/>
          <w:sz w:val="20"/>
          <w:szCs w:val="20"/>
        </w:rPr>
        <w:t>Aufsichtsrätin bei BMW, der Deutschen Post, Springer Nature</w:t>
      </w:r>
      <w:r>
        <w:rPr>
          <w:rFonts w:ascii="Arial" w:hAnsi="Arial" w:cs="Arial"/>
          <w:sz w:val="20"/>
          <w:szCs w:val="20"/>
        </w:rPr>
        <w:t xml:space="preserve">, </w:t>
      </w:r>
      <w:r w:rsidRPr="003966EC">
        <w:rPr>
          <w:rFonts w:ascii="Arial" w:hAnsi="Arial" w:cs="Arial"/>
          <w:sz w:val="20"/>
          <w:szCs w:val="20"/>
        </w:rPr>
        <w:t>Johnson Controls</w:t>
      </w:r>
      <w:r>
        <w:rPr>
          <w:rFonts w:ascii="Arial" w:hAnsi="Arial" w:cs="Arial"/>
          <w:sz w:val="20"/>
          <w:szCs w:val="20"/>
        </w:rPr>
        <w:t xml:space="preserve"> und baut nebenbei eine </w:t>
      </w:r>
      <w:r w:rsidRPr="003966EC">
        <w:rPr>
          <w:rFonts w:ascii="Arial" w:hAnsi="Arial" w:cs="Arial"/>
          <w:sz w:val="20"/>
          <w:szCs w:val="20"/>
        </w:rPr>
        <w:t>Galeri</w:t>
      </w:r>
      <w:r>
        <w:rPr>
          <w:rFonts w:ascii="Arial" w:hAnsi="Arial" w:cs="Arial"/>
          <w:sz w:val="20"/>
          <w:szCs w:val="20"/>
        </w:rPr>
        <w:t xml:space="preserve">e auf (ebenfalls am Donnerstag, </w:t>
      </w:r>
      <w:r>
        <w:rPr>
          <w:rFonts w:ascii="Arial" w:hAnsi="Arial" w:cs="Arial"/>
          <w:sz w:val="20"/>
          <w:szCs w:val="20"/>
        </w:rPr>
        <w:lastRenderedPageBreak/>
        <w:t xml:space="preserve">11. Oktober 2018, bereits von 14.30 bis 15 Uhr können Besucher*innen sie ebenfalls </w:t>
      </w:r>
      <w:hyperlink r:id="rId8" w:history="1">
        <w:r w:rsidRPr="003D2F83">
          <w:rPr>
            <w:rStyle w:val="Hyperlink"/>
            <w:rFonts w:ascii="Arial" w:hAnsi="Arial" w:cs="Arial"/>
            <w:sz w:val="20"/>
            <w:szCs w:val="20"/>
          </w:rPr>
          <w:t xml:space="preserve">in einem </w:t>
        </w:r>
        <w:proofErr w:type="spellStart"/>
        <w:r w:rsidRPr="003D2F83">
          <w:rPr>
            <w:rStyle w:val="Hyperlink"/>
            <w:rFonts w:ascii="Arial" w:hAnsi="Arial" w:cs="Arial"/>
            <w:sz w:val="20"/>
            <w:szCs w:val="20"/>
          </w:rPr>
          <w:t>Keynote</w:t>
        </w:r>
        <w:proofErr w:type="spellEnd"/>
        <w:r w:rsidRPr="003D2F83">
          <w:rPr>
            <w:rStyle w:val="Hyperlink"/>
            <w:rFonts w:ascii="Arial" w:hAnsi="Arial" w:cs="Arial"/>
            <w:sz w:val="20"/>
            <w:szCs w:val="20"/>
          </w:rPr>
          <w:t>-Vortrag erleben</w:t>
        </w:r>
      </w:hyperlink>
      <w:r>
        <w:rPr>
          <w:rFonts w:ascii="Arial" w:hAnsi="Arial" w:cs="Arial"/>
          <w:sz w:val="20"/>
          <w:szCs w:val="20"/>
        </w:rPr>
        <w:t>).</w:t>
      </w:r>
    </w:p>
    <w:p w:rsidR="00FC2AB1" w:rsidRDefault="00FC2AB1" w:rsidP="00FC2AB1">
      <w:pPr>
        <w:spacing w:line="360" w:lineRule="auto"/>
        <w:rPr>
          <w:rFonts w:ascii="Arial" w:hAnsi="Arial" w:cs="Arial"/>
          <w:sz w:val="20"/>
          <w:szCs w:val="20"/>
        </w:rPr>
      </w:pPr>
    </w:p>
    <w:p w:rsidR="00FC2AB1" w:rsidRDefault="00FC2AB1" w:rsidP="00FC2AB1">
      <w:pPr>
        <w:spacing w:line="360" w:lineRule="auto"/>
        <w:rPr>
          <w:rFonts w:ascii="Arial" w:hAnsi="Arial" w:cs="Arial"/>
          <w:sz w:val="20"/>
          <w:szCs w:val="20"/>
        </w:rPr>
      </w:pPr>
      <w:r>
        <w:rPr>
          <w:rFonts w:ascii="Arial" w:hAnsi="Arial" w:cs="Arial"/>
          <w:sz w:val="20"/>
          <w:szCs w:val="20"/>
        </w:rPr>
        <w:t xml:space="preserve">Unter der Moderation des </w:t>
      </w:r>
      <w:r w:rsidRPr="0089721C">
        <w:rPr>
          <w:rFonts w:ascii="Arial" w:hAnsi="Arial" w:cs="Arial"/>
          <w:b/>
          <w:sz w:val="20"/>
          <w:szCs w:val="20"/>
        </w:rPr>
        <w:t>Feministen, Digitalberaters und Bloggers („</w:t>
      </w:r>
      <w:hyperlink r:id="rId9" w:history="1">
        <w:r w:rsidRPr="0089721C">
          <w:rPr>
            <w:rStyle w:val="Hyperlink"/>
            <w:rFonts w:ascii="Arial" w:hAnsi="Arial" w:cs="Arial"/>
            <w:sz w:val="20"/>
            <w:szCs w:val="20"/>
          </w:rPr>
          <w:t>Digitale Tanzformation</w:t>
        </w:r>
      </w:hyperlink>
      <w:r w:rsidRPr="0089721C">
        <w:rPr>
          <w:rFonts w:ascii="Arial" w:hAnsi="Arial" w:cs="Arial"/>
          <w:b/>
          <w:sz w:val="20"/>
          <w:szCs w:val="20"/>
        </w:rPr>
        <w:t>“) Robert Franken</w:t>
      </w:r>
      <w:r>
        <w:rPr>
          <w:rFonts w:ascii="Arial" w:hAnsi="Arial" w:cs="Arial"/>
          <w:sz w:val="20"/>
          <w:szCs w:val="20"/>
        </w:rPr>
        <w:t xml:space="preserve"> geht es in der Diskussion um die Frage, „</w:t>
      </w:r>
      <w:r w:rsidRPr="00116E10">
        <w:rPr>
          <w:rFonts w:ascii="Arial" w:hAnsi="Arial" w:cs="Arial"/>
          <w:sz w:val="20"/>
          <w:szCs w:val="20"/>
        </w:rPr>
        <w:t>Frau oder System: Wo liegen die Hebel für echte Chancengleichheit?</w:t>
      </w:r>
      <w:r>
        <w:rPr>
          <w:rFonts w:ascii="Arial" w:hAnsi="Arial" w:cs="Arial"/>
          <w:sz w:val="20"/>
          <w:szCs w:val="20"/>
        </w:rPr>
        <w:t xml:space="preserve">“ </w:t>
      </w:r>
    </w:p>
    <w:p w:rsidR="00BB24F7" w:rsidRPr="00BB24F7" w:rsidRDefault="00BB24F7" w:rsidP="00BB24F7">
      <w:pPr>
        <w:spacing w:line="360" w:lineRule="auto"/>
        <w:jc w:val="both"/>
        <w:rPr>
          <w:rFonts w:ascii="Arial" w:eastAsiaTheme="minorHAnsi" w:hAnsi="Arial" w:cs="Arial"/>
          <w:color w:val="auto"/>
          <w:sz w:val="20"/>
          <w:szCs w:val="20"/>
          <w:bdr w:val="none" w:sz="0" w:space="0" w:color="auto"/>
          <w:lang w:eastAsia="en-US"/>
        </w:rPr>
      </w:pPr>
    </w:p>
    <w:p w:rsidR="00532D6C" w:rsidRPr="00532D6C" w:rsidRDefault="00532D6C" w:rsidP="00532D6C">
      <w:pPr>
        <w:spacing w:line="360" w:lineRule="auto"/>
        <w:jc w:val="both"/>
        <w:rPr>
          <w:rFonts w:ascii="Arial" w:eastAsiaTheme="minorHAnsi" w:hAnsi="Arial" w:cs="Arial"/>
          <w:b/>
          <w:color w:val="auto"/>
          <w:sz w:val="16"/>
          <w:szCs w:val="16"/>
          <w:bdr w:val="none" w:sz="0" w:space="0" w:color="auto"/>
          <w:lang w:eastAsia="en-US"/>
        </w:rPr>
      </w:pPr>
      <w:r w:rsidRPr="00532D6C">
        <w:rPr>
          <w:rFonts w:ascii="Arial" w:eastAsiaTheme="minorHAnsi" w:hAnsi="Arial" w:cs="Arial"/>
          <w:b/>
          <w:color w:val="auto"/>
          <w:sz w:val="16"/>
          <w:szCs w:val="16"/>
          <w:bdr w:val="none" w:sz="0" w:space="0" w:color="auto"/>
          <w:lang w:eastAsia="en-US"/>
        </w:rPr>
        <w:t>Über die herCAREER</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Die herCAREER adressiert Frauen in allen Karrierephasen – vom Jobeinstieg über eine Fach- und Führungskarriere bis hin zur Gründung eines Unternehmens. </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Das Ausstellungsspektrum ist vielfältig: Neben attraktiven Arbeitgebern, die auch die Möglichkeit haben, ihre Labs, Hubs, </w:t>
      </w:r>
      <w:proofErr w:type="spellStart"/>
      <w:r w:rsidRPr="00532D6C">
        <w:rPr>
          <w:rFonts w:ascii="Arial" w:eastAsiaTheme="minorHAnsi" w:hAnsi="Arial" w:cs="Arial"/>
          <w:color w:val="auto"/>
          <w:sz w:val="16"/>
          <w:szCs w:val="16"/>
          <w:bdr w:val="none" w:sz="0" w:space="0" w:color="auto"/>
          <w:lang w:eastAsia="en-US"/>
        </w:rPr>
        <w:t>Acceleratoren</w:t>
      </w:r>
      <w:proofErr w:type="spellEnd"/>
      <w:r w:rsidRPr="00532D6C">
        <w:rPr>
          <w:rFonts w:ascii="Arial" w:eastAsiaTheme="minorHAnsi" w:hAnsi="Arial" w:cs="Arial"/>
          <w:color w:val="auto"/>
          <w:sz w:val="16"/>
          <w:szCs w:val="16"/>
          <w:bdr w:val="none" w:sz="0" w:space="0" w:color="auto"/>
          <w:lang w:eastAsia="en-US"/>
        </w:rPr>
        <w:t xml:space="preserve"> und Inkubatoren vorzustellen, zählen dazu Angebote für Weiterbildung, die bessere Vereinbarkeit von Familie/Pflege und Beruf sowie für Gründer/innen und Unternehmer/innen. Angereichert wird das Programm um über 60 Vorträge und Diskussionen mit Persönlichkeiten aus Wirtschaft, Wissensch</w:t>
      </w:r>
      <w:r w:rsidR="00BB24F7">
        <w:rPr>
          <w:rFonts w:ascii="Arial" w:eastAsiaTheme="minorHAnsi" w:hAnsi="Arial" w:cs="Arial"/>
          <w:color w:val="auto"/>
          <w:sz w:val="16"/>
          <w:szCs w:val="16"/>
          <w:bdr w:val="none" w:sz="0" w:space="0" w:color="auto"/>
          <w:lang w:eastAsia="en-US"/>
        </w:rPr>
        <w:t>aft und Politik sowie um rund 30</w:t>
      </w:r>
      <w:r w:rsidRPr="00532D6C">
        <w:rPr>
          <w:rFonts w:ascii="Arial" w:eastAsiaTheme="minorHAnsi" w:hAnsi="Arial" w:cs="Arial"/>
          <w:color w:val="auto"/>
          <w:sz w:val="16"/>
          <w:szCs w:val="16"/>
          <w:bdr w:val="none" w:sz="0" w:space="0" w:color="auto"/>
          <w:lang w:eastAsia="en-US"/>
        </w:rPr>
        <w:t xml:space="preserve">0 </w:t>
      </w:r>
      <w:proofErr w:type="spellStart"/>
      <w:r w:rsidRPr="00532D6C">
        <w:rPr>
          <w:rFonts w:ascii="Arial" w:eastAsiaTheme="minorHAnsi" w:hAnsi="Arial" w:cs="Arial"/>
          <w:color w:val="auto"/>
          <w:sz w:val="16"/>
          <w:szCs w:val="16"/>
          <w:bdr w:val="none" w:sz="0" w:space="0" w:color="auto"/>
          <w:lang w:eastAsia="en-US"/>
        </w:rPr>
        <w:t>MeetUps</w:t>
      </w:r>
      <w:proofErr w:type="spellEnd"/>
      <w:r w:rsidRPr="00532D6C">
        <w:rPr>
          <w:rFonts w:ascii="Arial" w:eastAsiaTheme="minorHAnsi" w:hAnsi="Arial" w:cs="Arial"/>
          <w:color w:val="auto"/>
          <w:sz w:val="16"/>
          <w:szCs w:val="16"/>
          <w:bdr w:val="none" w:sz="0" w:space="0" w:color="auto"/>
          <w:lang w:eastAsia="en-US"/>
        </w:rPr>
        <w:t xml:space="preserve"> und Talks mit </w:t>
      </w:r>
      <w:proofErr w:type="spellStart"/>
      <w:r w:rsidRPr="00532D6C">
        <w:rPr>
          <w:rFonts w:ascii="Arial" w:eastAsiaTheme="minorHAnsi" w:hAnsi="Arial" w:cs="Arial"/>
          <w:color w:val="auto"/>
          <w:sz w:val="16"/>
          <w:szCs w:val="16"/>
          <w:bdr w:val="none" w:sz="0" w:space="0" w:color="auto"/>
          <w:lang w:eastAsia="en-US"/>
        </w:rPr>
        <w:t>Role</w:t>
      </w:r>
      <w:proofErr w:type="spellEnd"/>
      <w:r w:rsidRPr="00532D6C">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Absolventen ist die Messe kostenfrei.</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Ergänzt wird die Messe um die Abendveranstaltung </w:t>
      </w:r>
      <w:proofErr w:type="spellStart"/>
      <w:r w:rsidRPr="00532D6C">
        <w:rPr>
          <w:rFonts w:ascii="Arial" w:eastAsiaTheme="minorHAnsi" w:hAnsi="Arial" w:cs="Arial"/>
          <w:color w:val="auto"/>
          <w:sz w:val="16"/>
          <w:szCs w:val="16"/>
          <w:bdr w:val="none" w:sz="0" w:space="0" w:color="auto"/>
          <w:lang w:eastAsia="en-US"/>
        </w:rPr>
        <w:t>herCARRER@Night</w:t>
      </w:r>
      <w:proofErr w:type="spellEnd"/>
      <w:r w:rsidRPr="00532D6C">
        <w:rPr>
          <w:rFonts w:ascii="Arial" w:eastAsiaTheme="minorHAnsi" w:hAnsi="Arial" w:cs="Arial"/>
          <w:color w:val="auto"/>
          <w:sz w:val="16"/>
          <w:szCs w:val="16"/>
          <w:bdr w:val="none" w:sz="0" w:space="0" w:color="auto"/>
          <w:lang w:eastAsia="en-US"/>
        </w:rPr>
        <w:t xml:space="preserve"> am Abend des ersten Messetages mit rund 40 Table Captains, darunter Vorstände/-innen, Aufsichtsräte, Gründer/innen, Business Angels, Fachexperten/-innen und Journalisten/-innen von Medien wie Manager Magazin und Emotion.</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43362E"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Die herCAREER 2018 findet am 11. und 12. Oktober 2018 in München statt. Weitere Informationen über die Karrieremesse für Frauen gibt es unter www.her-career.com und über Twitter @</w:t>
      </w:r>
      <w:proofErr w:type="spellStart"/>
      <w:r w:rsidRPr="00532D6C">
        <w:rPr>
          <w:rFonts w:ascii="Arial" w:eastAsiaTheme="minorHAnsi" w:hAnsi="Arial" w:cs="Arial"/>
          <w:color w:val="auto"/>
          <w:sz w:val="16"/>
          <w:szCs w:val="16"/>
          <w:bdr w:val="none" w:sz="0" w:space="0" w:color="auto"/>
          <w:lang w:eastAsia="en-US"/>
        </w:rPr>
        <w:t>her_CAREER_de</w:t>
      </w:r>
      <w:proofErr w:type="spellEnd"/>
      <w:r w:rsidRPr="00532D6C">
        <w:rPr>
          <w:rFonts w:ascii="Arial" w:eastAsiaTheme="minorHAnsi" w:hAnsi="Arial" w:cs="Arial"/>
          <w:color w:val="auto"/>
          <w:sz w:val="16"/>
          <w:szCs w:val="16"/>
          <w:bdr w:val="none" w:sz="0" w:space="0" w:color="auto"/>
          <w:lang w:eastAsia="en-US"/>
        </w:rPr>
        <w:t>, #</w:t>
      </w:r>
      <w:proofErr w:type="spellStart"/>
      <w:r w:rsidRPr="00532D6C">
        <w:rPr>
          <w:rFonts w:ascii="Arial" w:eastAsiaTheme="minorHAnsi" w:hAnsi="Arial" w:cs="Arial"/>
          <w:color w:val="auto"/>
          <w:sz w:val="16"/>
          <w:szCs w:val="16"/>
          <w:bdr w:val="none" w:sz="0" w:space="0" w:color="auto"/>
          <w:lang w:eastAsia="en-US"/>
        </w:rPr>
        <w:t>herCAREER</w:t>
      </w:r>
      <w:proofErr w:type="spellEnd"/>
      <w:r w:rsidRPr="00532D6C">
        <w:rPr>
          <w:rFonts w:ascii="Arial" w:eastAsiaTheme="minorHAnsi" w:hAnsi="Arial" w:cs="Arial"/>
          <w:color w:val="auto"/>
          <w:sz w:val="16"/>
          <w:szCs w:val="16"/>
          <w:bdr w:val="none" w:sz="0" w:space="0" w:color="auto"/>
          <w:lang w:eastAsia="en-US"/>
        </w:rPr>
        <w: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D378DC" w:rsidRPr="009C0E56" w:rsidRDefault="00263217" w:rsidP="00263217">
      <w:pPr>
        <w:pStyle w:val="TextAAA"/>
        <w:suppressAutoHyphens/>
        <w:spacing w:before="120" w:line="360" w:lineRule="auto"/>
        <w:rPr>
          <w:rFonts w:ascii="Arial" w:hAnsi="Arial" w:cs="Arial"/>
          <w:sz w:val="16"/>
          <w:szCs w:val="20"/>
        </w:rPr>
      </w:pPr>
      <w:r w:rsidRPr="00263217">
        <w:rPr>
          <w:rStyle w:val="OhneA"/>
          <w:rFonts w:ascii="Arial" w:hAnsi="Arial" w:cs="Arial"/>
          <w:sz w:val="16"/>
          <w:szCs w:val="20"/>
        </w:rPr>
        <w:t xml:space="preserve">Die Gründerin Natascha </w:t>
      </w:r>
      <w:proofErr w:type="spellStart"/>
      <w:r w:rsidRPr="00263217">
        <w:rPr>
          <w:rStyle w:val="OhneA"/>
          <w:rFonts w:ascii="Arial" w:hAnsi="Arial" w:cs="Arial"/>
          <w:sz w:val="16"/>
          <w:szCs w:val="20"/>
        </w:rPr>
        <w:t>Hoffner</w:t>
      </w:r>
      <w:proofErr w:type="spellEnd"/>
      <w:r w:rsidR="002E169F">
        <w:rPr>
          <w:rStyle w:val="OhneA"/>
          <w:rFonts w:ascii="Arial" w:hAnsi="Arial" w:cs="Arial"/>
          <w:sz w:val="16"/>
          <w:szCs w:val="20"/>
        </w:rPr>
        <w:t xml:space="preserve"> verfügt über 18</w:t>
      </w:r>
      <w:r w:rsidRPr="00263217">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messe.rocks GmbH mit Sitz im Münchner Osten.</w:t>
      </w:r>
    </w:p>
    <w:sectPr w:rsidR="00D378DC" w:rsidRPr="009C0E56" w:rsidSect="008860C6">
      <w:headerReference w:type="default" r:id="rId10"/>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CE" w:rsidRDefault="001A65CE" w:rsidP="00FA132F">
      <w:r>
        <w:separator/>
      </w:r>
    </w:p>
  </w:endnote>
  <w:endnote w:type="continuationSeparator" w:id="0">
    <w:p w:rsidR="001A65CE" w:rsidRDefault="001A65C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CE" w:rsidRDefault="001A65CE" w:rsidP="00FA132F">
      <w:r>
        <w:separator/>
      </w:r>
    </w:p>
  </w:footnote>
  <w:footnote w:type="continuationSeparator" w:id="0">
    <w:p w:rsidR="001A65CE" w:rsidRDefault="001A65C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A4"/>
    <w:rsid w:val="00003C93"/>
    <w:rsid w:val="00027637"/>
    <w:rsid w:val="00036079"/>
    <w:rsid w:val="00053E50"/>
    <w:rsid w:val="00061B2A"/>
    <w:rsid w:val="0008437D"/>
    <w:rsid w:val="000C7800"/>
    <w:rsid w:val="00120B66"/>
    <w:rsid w:val="00132BF8"/>
    <w:rsid w:val="00140750"/>
    <w:rsid w:val="00156D9A"/>
    <w:rsid w:val="00172C24"/>
    <w:rsid w:val="001A65CE"/>
    <w:rsid w:val="001C2712"/>
    <w:rsid w:val="00226487"/>
    <w:rsid w:val="00263217"/>
    <w:rsid w:val="00296F61"/>
    <w:rsid w:val="002B0E1E"/>
    <w:rsid w:val="002B14B2"/>
    <w:rsid w:val="002E169F"/>
    <w:rsid w:val="003038D9"/>
    <w:rsid w:val="003138E7"/>
    <w:rsid w:val="003246A5"/>
    <w:rsid w:val="00326281"/>
    <w:rsid w:val="00332727"/>
    <w:rsid w:val="00334F6A"/>
    <w:rsid w:val="00380CD0"/>
    <w:rsid w:val="003A1F33"/>
    <w:rsid w:val="003E5CFD"/>
    <w:rsid w:val="0043362E"/>
    <w:rsid w:val="004708E2"/>
    <w:rsid w:val="00475A67"/>
    <w:rsid w:val="00523F95"/>
    <w:rsid w:val="00532D6C"/>
    <w:rsid w:val="0056400B"/>
    <w:rsid w:val="00566FC3"/>
    <w:rsid w:val="005804D8"/>
    <w:rsid w:val="005A3841"/>
    <w:rsid w:val="005D189E"/>
    <w:rsid w:val="006079A5"/>
    <w:rsid w:val="006701F7"/>
    <w:rsid w:val="006D05A5"/>
    <w:rsid w:val="006E39AF"/>
    <w:rsid w:val="00704F77"/>
    <w:rsid w:val="00707DC0"/>
    <w:rsid w:val="00711EA4"/>
    <w:rsid w:val="00714CF3"/>
    <w:rsid w:val="00775EA4"/>
    <w:rsid w:val="0077714D"/>
    <w:rsid w:val="00777580"/>
    <w:rsid w:val="007D2217"/>
    <w:rsid w:val="007D7963"/>
    <w:rsid w:val="00833CE8"/>
    <w:rsid w:val="008860C6"/>
    <w:rsid w:val="00887B0C"/>
    <w:rsid w:val="008C3B9F"/>
    <w:rsid w:val="00962415"/>
    <w:rsid w:val="009B2BC0"/>
    <w:rsid w:val="009C0E56"/>
    <w:rsid w:val="009C5006"/>
    <w:rsid w:val="00A073FA"/>
    <w:rsid w:val="00A1696F"/>
    <w:rsid w:val="00A53EE0"/>
    <w:rsid w:val="00AB0DB1"/>
    <w:rsid w:val="00AC16D6"/>
    <w:rsid w:val="00AC57A2"/>
    <w:rsid w:val="00AE6708"/>
    <w:rsid w:val="00B40577"/>
    <w:rsid w:val="00B60991"/>
    <w:rsid w:val="00BB24F7"/>
    <w:rsid w:val="00BE0412"/>
    <w:rsid w:val="00BE0783"/>
    <w:rsid w:val="00BE324E"/>
    <w:rsid w:val="00C20D06"/>
    <w:rsid w:val="00C5318F"/>
    <w:rsid w:val="00C85318"/>
    <w:rsid w:val="00CD3F52"/>
    <w:rsid w:val="00CD4D9B"/>
    <w:rsid w:val="00CD67BC"/>
    <w:rsid w:val="00CE7D1D"/>
    <w:rsid w:val="00CF1968"/>
    <w:rsid w:val="00D06377"/>
    <w:rsid w:val="00D2021A"/>
    <w:rsid w:val="00D378DC"/>
    <w:rsid w:val="00D42DBA"/>
    <w:rsid w:val="00D561AC"/>
    <w:rsid w:val="00D60D03"/>
    <w:rsid w:val="00DA52DB"/>
    <w:rsid w:val="00DB3478"/>
    <w:rsid w:val="00DE3C4A"/>
    <w:rsid w:val="00E26C32"/>
    <w:rsid w:val="00E41C77"/>
    <w:rsid w:val="00EC78BF"/>
    <w:rsid w:val="00EF36E1"/>
    <w:rsid w:val="00EF4627"/>
    <w:rsid w:val="00F07FD0"/>
    <w:rsid w:val="00F31106"/>
    <w:rsid w:val="00F51721"/>
    <w:rsid w:val="00F66308"/>
    <w:rsid w:val="00F919B3"/>
    <w:rsid w:val="00F96FFE"/>
    <w:rsid w:val="00F97E9B"/>
    <w:rsid w:val="00FA132F"/>
    <w:rsid w:val="00FA29D8"/>
    <w:rsid w:val="00FA30C3"/>
    <w:rsid w:val="00FC2AB1"/>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uiPriority w:val="99"/>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uiPriority w:val="99"/>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career.com/frauen-koennen-mehr-als-den-geburtstagskuch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etanzformation.wordpres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3</Pages>
  <Words>963</Words>
  <Characters>6070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Stefanie Hornung</cp:lastModifiedBy>
  <cp:revision>2</cp:revision>
  <cp:lastPrinted>2018-07-25T14:54:00Z</cp:lastPrinted>
  <dcterms:created xsi:type="dcterms:W3CDTF">2018-09-24T15:53:00Z</dcterms:created>
  <dcterms:modified xsi:type="dcterms:W3CDTF">2018-09-24T15:53:00Z</dcterms:modified>
</cp:coreProperties>
</file>